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F4BB" w14:textId="77777777" w:rsidR="004E61AA" w:rsidRPr="00760636" w:rsidRDefault="004E61AA" w:rsidP="00007AD8">
      <w:pPr>
        <w:pStyle w:val="Subtitle"/>
        <w:ind w:left="-288"/>
        <w:jc w:val="left"/>
        <w:rPr>
          <w:b/>
          <w:bCs/>
          <w:i/>
          <w:iCs/>
          <w:color w:val="000000" w:themeColor="text1"/>
          <w:sz w:val="22"/>
          <w:szCs w:val="22"/>
        </w:rPr>
      </w:pPr>
      <w:r w:rsidRPr="00760636">
        <w:rPr>
          <w:b/>
          <w:bCs/>
          <w:color w:val="000000" w:themeColor="text1"/>
          <w:sz w:val="36"/>
          <w:szCs w:val="36"/>
        </w:rPr>
        <w:t>Developing Professional Conduct and Ethical Practices</w:t>
      </w:r>
    </w:p>
    <w:p w14:paraId="5B2AACEA" w14:textId="77777777" w:rsidR="00631733" w:rsidRDefault="00631733" w:rsidP="00760636">
      <w:pPr>
        <w:autoSpaceDE w:val="0"/>
        <w:autoSpaceDN w:val="0"/>
        <w:adjustRightInd w:val="0"/>
      </w:pPr>
    </w:p>
    <w:p w14:paraId="0F386DE5" w14:textId="77777777" w:rsidR="00631733" w:rsidRDefault="00631733" w:rsidP="00631733">
      <w:pPr>
        <w:autoSpaceDE w:val="0"/>
        <w:autoSpaceDN w:val="0"/>
        <w:adjustRightInd w:val="0"/>
        <w:ind w:left="-360"/>
      </w:pPr>
      <w:r w:rsidRPr="00376CEE">
        <w:rPr>
          <w:b/>
          <w:u w:val="single"/>
        </w:rPr>
        <w:t>Session Description:</w:t>
      </w:r>
      <w:r>
        <w:t xml:space="preserve"> </w:t>
      </w:r>
    </w:p>
    <w:p w14:paraId="02DC985A" w14:textId="25F91BC3" w:rsidR="00631733" w:rsidRPr="00431D12" w:rsidRDefault="00631733" w:rsidP="00631733">
      <w:pPr>
        <w:autoSpaceDE w:val="0"/>
        <w:autoSpaceDN w:val="0"/>
        <w:adjustRightInd w:val="0"/>
        <w:ind w:left="-360"/>
      </w:pPr>
      <w:r>
        <w:t>A highly interactive ethics an</w:t>
      </w:r>
      <w:r w:rsidR="00A66763">
        <w:t xml:space="preserve">d professional conduct program will help new </w:t>
      </w:r>
      <w:r w:rsidR="00E97E2A">
        <w:t>Licensee</w:t>
      </w:r>
      <w:r w:rsidR="00A66763">
        <w:t>s gain</w:t>
      </w:r>
      <w:r>
        <w:t xml:space="preserve"> </w:t>
      </w:r>
      <w:r w:rsidRPr="00121ED7">
        <w:t>competency in handling real estate transaction</w:t>
      </w:r>
      <w:r>
        <w:t>s</w:t>
      </w:r>
      <w:r w:rsidRPr="00121ED7">
        <w:t xml:space="preserve">.  Participants will be actively involved in viable case studies, as well as group discussion regarding ethics issues.  </w:t>
      </w:r>
    </w:p>
    <w:p w14:paraId="63CD63F9" w14:textId="77777777" w:rsidR="00631733" w:rsidRDefault="00631733" w:rsidP="00631733">
      <w:pPr>
        <w:ind w:left="360"/>
        <w:rPr>
          <w:b/>
          <w:u w:val="single"/>
        </w:rPr>
      </w:pPr>
    </w:p>
    <w:p w14:paraId="598138E6" w14:textId="77777777" w:rsidR="00631733" w:rsidRDefault="00631733" w:rsidP="00631733">
      <w:pPr>
        <w:autoSpaceDE w:val="0"/>
        <w:autoSpaceDN w:val="0"/>
        <w:adjustRightInd w:val="0"/>
        <w:ind w:left="-360"/>
      </w:pPr>
      <w:r>
        <w:rPr>
          <w:b/>
          <w:u w:val="single"/>
        </w:rPr>
        <w:t>T</w:t>
      </w:r>
      <w:r w:rsidRPr="0095357B">
        <w:rPr>
          <w:b/>
          <w:u w:val="single"/>
        </w:rPr>
        <w:t xml:space="preserve">ype of learning methodologies </w:t>
      </w:r>
      <w:r>
        <w:rPr>
          <w:b/>
          <w:u w:val="single"/>
        </w:rPr>
        <w:t xml:space="preserve">used to engage </w:t>
      </w:r>
      <w:r w:rsidRPr="0095357B">
        <w:rPr>
          <w:b/>
          <w:u w:val="single"/>
        </w:rPr>
        <w:t>the audience</w:t>
      </w:r>
      <w:r>
        <w:rPr>
          <w:b/>
          <w:u w:val="single"/>
        </w:rPr>
        <w:t>:</w:t>
      </w:r>
    </w:p>
    <w:p w14:paraId="4D70C08C" w14:textId="77777777" w:rsidR="00631733" w:rsidRPr="00FA0B04" w:rsidRDefault="00631733" w:rsidP="00007AD8">
      <w:pPr>
        <w:numPr>
          <w:ilvl w:val="0"/>
          <w:numId w:val="5"/>
        </w:numPr>
        <w:autoSpaceDE w:val="0"/>
        <w:autoSpaceDN w:val="0"/>
        <w:adjustRightInd w:val="0"/>
      </w:pPr>
      <w:r w:rsidRPr="00FA0B04">
        <w:t xml:space="preserve">Group Exercises – Case study </w:t>
      </w:r>
    </w:p>
    <w:p w14:paraId="79979166" w14:textId="77777777" w:rsidR="00631733" w:rsidRPr="00FA0B04" w:rsidRDefault="00631733" w:rsidP="00007AD8">
      <w:pPr>
        <w:numPr>
          <w:ilvl w:val="0"/>
          <w:numId w:val="5"/>
        </w:numPr>
        <w:autoSpaceDE w:val="0"/>
        <w:autoSpaceDN w:val="0"/>
        <w:adjustRightInd w:val="0"/>
      </w:pPr>
      <w:r w:rsidRPr="00FA0B04">
        <w:t>Role Play (on a selective basis)</w:t>
      </w:r>
    </w:p>
    <w:p w14:paraId="46B1EE64" w14:textId="77777777" w:rsidR="00631733" w:rsidRPr="00FA0B04" w:rsidRDefault="00631733" w:rsidP="00007AD8">
      <w:pPr>
        <w:numPr>
          <w:ilvl w:val="0"/>
          <w:numId w:val="5"/>
        </w:numPr>
        <w:autoSpaceDE w:val="0"/>
        <w:autoSpaceDN w:val="0"/>
        <w:adjustRightInd w:val="0"/>
      </w:pPr>
      <w:r w:rsidRPr="00FA0B04">
        <w:t>Interactive questioning</w:t>
      </w:r>
    </w:p>
    <w:p w14:paraId="33134161" w14:textId="77777777" w:rsidR="00631733" w:rsidRPr="00FA0B04" w:rsidRDefault="00631733" w:rsidP="00007AD8">
      <w:pPr>
        <w:numPr>
          <w:ilvl w:val="0"/>
          <w:numId w:val="5"/>
        </w:numPr>
        <w:autoSpaceDE w:val="0"/>
        <w:autoSpaceDN w:val="0"/>
        <w:adjustRightInd w:val="0"/>
      </w:pPr>
      <w:r w:rsidRPr="00FA0B04">
        <w:t>Power Point Presentation</w:t>
      </w:r>
    </w:p>
    <w:p w14:paraId="52B08961" w14:textId="77777777" w:rsidR="00631733" w:rsidRPr="00FA0B04" w:rsidRDefault="00631733" w:rsidP="00007AD8">
      <w:pPr>
        <w:numPr>
          <w:ilvl w:val="0"/>
          <w:numId w:val="5"/>
        </w:numPr>
        <w:autoSpaceDE w:val="0"/>
        <w:autoSpaceDN w:val="0"/>
        <w:adjustRightInd w:val="0"/>
      </w:pPr>
      <w:r w:rsidRPr="00FA0B04">
        <w:t>Demonstration</w:t>
      </w:r>
    </w:p>
    <w:p w14:paraId="5993333E" w14:textId="77777777" w:rsidR="00631733" w:rsidRDefault="00631733" w:rsidP="00007AD8">
      <w:pPr>
        <w:autoSpaceDE w:val="0"/>
        <w:autoSpaceDN w:val="0"/>
        <w:adjustRightInd w:val="0"/>
      </w:pPr>
    </w:p>
    <w:p w14:paraId="7F21A5AA" w14:textId="77777777" w:rsidR="00631733" w:rsidRPr="00007AD8" w:rsidRDefault="00631733" w:rsidP="00631733">
      <w:pPr>
        <w:autoSpaceDE w:val="0"/>
        <w:autoSpaceDN w:val="0"/>
        <w:adjustRightInd w:val="0"/>
        <w:ind w:left="-360"/>
        <w:rPr>
          <w:b/>
          <w:bCs/>
          <w:u w:val="single"/>
        </w:rPr>
      </w:pPr>
      <w:r w:rsidRPr="00007AD8">
        <w:rPr>
          <w:b/>
          <w:bCs/>
          <w:u w:val="single"/>
        </w:rPr>
        <w:t>Session Objectives – Upon completion of the course, the participant will be able to:</w:t>
      </w:r>
    </w:p>
    <w:p w14:paraId="5A7DD846" w14:textId="43A4EB3C" w:rsidR="008574CA" w:rsidRPr="008574CA" w:rsidRDefault="008574CA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>
        <w:t xml:space="preserve">Outline disruptions as </w:t>
      </w:r>
      <w:r w:rsidR="001E4B16">
        <w:t>they</w:t>
      </w:r>
      <w:r>
        <w:t xml:space="preserve"> relate to a real estate career as identified in the Danger Report by Stephan Swanepoel, 2015.</w:t>
      </w:r>
    </w:p>
    <w:p w14:paraId="7143525A" w14:textId="28E12CAC" w:rsidR="00631733" w:rsidRPr="008574CA" w:rsidRDefault="00631733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RPr="008574CA">
        <w:rPr>
          <w:color w:val="000000"/>
        </w:rPr>
        <w:t>Discuss the significance of research studies</w:t>
      </w:r>
      <w:r w:rsidR="001E4B16">
        <w:rPr>
          <w:color w:val="000000"/>
        </w:rPr>
        <w:t>, such as the Aspen Declaration,</w:t>
      </w:r>
      <w:r w:rsidRPr="008574CA">
        <w:rPr>
          <w:color w:val="000000"/>
        </w:rPr>
        <w:t xml:space="preserve"> on ethical reasoning skills of the business professional</w:t>
      </w:r>
      <w:r w:rsidR="008574CA">
        <w:rPr>
          <w:color w:val="000000"/>
        </w:rPr>
        <w:t>.</w:t>
      </w:r>
    </w:p>
    <w:p w14:paraId="2DB08483" w14:textId="63FB5FC9" w:rsidR="00631733" w:rsidRPr="008574CA" w:rsidRDefault="00631733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RPr="008574CA">
        <w:rPr>
          <w:color w:val="000000"/>
        </w:rPr>
        <w:t xml:space="preserve">Identify how </w:t>
      </w:r>
      <w:r w:rsidR="00007AD8" w:rsidRPr="008574CA">
        <w:rPr>
          <w:color w:val="000000"/>
        </w:rPr>
        <w:t>real estate professionals are</w:t>
      </w:r>
      <w:r w:rsidRPr="008574CA">
        <w:rPr>
          <w:color w:val="000000"/>
        </w:rPr>
        <w:t xml:space="preserve"> perceived in terms of honesty and integrity.</w:t>
      </w:r>
    </w:p>
    <w:p w14:paraId="77723D8C" w14:textId="5C06C665" w:rsidR="00631733" w:rsidRPr="008574CA" w:rsidRDefault="00631733" w:rsidP="008574CA">
      <w:pPr>
        <w:pStyle w:val="ListParagraph"/>
        <w:numPr>
          <w:ilvl w:val="0"/>
          <w:numId w:val="6"/>
        </w:numPr>
        <w:spacing w:after="120"/>
        <w:ind w:left="0"/>
        <w:rPr>
          <w:rFonts w:ascii="Arial" w:hAnsi="Arial" w:cs="Arial"/>
        </w:rPr>
      </w:pPr>
      <w:r w:rsidRPr="008574CA">
        <w:rPr>
          <w:rFonts w:ascii="Arial" w:hAnsi="Arial" w:cs="Arial"/>
          <w:color w:val="000000"/>
        </w:rPr>
        <w:t>Define and review the difference between values, principles, and ethics</w:t>
      </w:r>
      <w:r w:rsidR="008574CA" w:rsidRPr="008574CA">
        <w:rPr>
          <w:rFonts w:ascii="Arial" w:hAnsi="Arial" w:cs="Arial"/>
          <w:color w:val="000000"/>
        </w:rPr>
        <w:t xml:space="preserve"> </w:t>
      </w:r>
      <w:r w:rsidR="008574CA" w:rsidRPr="008574CA">
        <w:rPr>
          <w:rFonts w:ascii="Arial" w:hAnsi="Arial" w:cs="Arial"/>
        </w:rPr>
        <w:t xml:space="preserve">as </w:t>
      </w:r>
      <w:r w:rsidR="001E4B16">
        <w:rPr>
          <w:rFonts w:ascii="Arial" w:hAnsi="Arial" w:cs="Arial"/>
        </w:rPr>
        <w:t>they</w:t>
      </w:r>
      <w:r w:rsidR="008574CA" w:rsidRPr="008574CA">
        <w:rPr>
          <w:rFonts w:ascii="Arial" w:hAnsi="Arial" w:cs="Arial"/>
        </w:rPr>
        <w:t xml:space="preserve"> relate to the real estate profession</w:t>
      </w:r>
      <w:r w:rsidR="008574CA">
        <w:rPr>
          <w:rFonts w:ascii="Arial" w:hAnsi="Arial" w:cs="Arial"/>
        </w:rPr>
        <w:t xml:space="preserve"> and i</w:t>
      </w:r>
      <w:r w:rsidR="008574CA" w:rsidRPr="008574CA">
        <w:rPr>
          <w:rFonts w:ascii="Arial" w:hAnsi="Arial" w:cs="Arial"/>
        </w:rPr>
        <w:t xml:space="preserve">dentify values that are most important to them as they build their real estate careers. </w:t>
      </w:r>
    </w:p>
    <w:p w14:paraId="23CBF27E" w14:textId="0AF5F9D2" w:rsidR="00631733" w:rsidRPr="008574CA" w:rsidRDefault="00631733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RPr="008574CA">
        <w:rPr>
          <w:color w:val="000000"/>
        </w:rPr>
        <w:t>Evaluate various types of behavior</w:t>
      </w:r>
      <w:r w:rsidR="001E4B16">
        <w:rPr>
          <w:color w:val="000000"/>
        </w:rPr>
        <w:t>s</w:t>
      </w:r>
      <w:r w:rsidRPr="008574CA">
        <w:rPr>
          <w:color w:val="000000"/>
        </w:rPr>
        <w:t xml:space="preserve"> when faced with ethical dilemmas.</w:t>
      </w:r>
    </w:p>
    <w:p w14:paraId="5A97CFB0" w14:textId="197D9AB3" w:rsidR="008574CA" w:rsidRPr="008574CA" w:rsidRDefault="008574CA" w:rsidP="008574CA">
      <w:pPr>
        <w:pStyle w:val="ListParagraph"/>
        <w:numPr>
          <w:ilvl w:val="0"/>
          <w:numId w:val="6"/>
        </w:numPr>
        <w:spacing w:after="120"/>
        <w:ind w:left="0"/>
        <w:rPr>
          <w:rFonts w:ascii="Arial" w:hAnsi="Arial" w:cs="Arial"/>
        </w:rPr>
      </w:pPr>
      <w:r w:rsidRPr="008574CA">
        <w:rPr>
          <w:rFonts w:ascii="Arial" w:hAnsi="Arial" w:cs="Arial"/>
        </w:rPr>
        <w:t xml:space="preserve">Given a case scenario, identify which series of events in a transaction resulted in the transgression and provide adequate resolution to the problem. </w:t>
      </w:r>
    </w:p>
    <w:p w14:paraId="1CAC742F" w14:textId="02A47B5B" w:rsidR="00631733" w:rsidRPr="008574CA" w:rsidRDefault="00631733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RPr="008574CA">
        <w:t>Recognize that changing population trends increase the concern for providing equal professional service to all.</w:t>
      </w:r>
    </w:p>
    <w:p w14:paraId="0713D3AD" w14:textId="6D743F2C" w:rsidR="00631733" w:rsidRPr="008574CA" w:rsidRDefault="00631733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RPr="008574CA">
        <w:t>Identify major fair housing violations</w:t>
      </w:r>
      <w:r w:rsidR="008574CA">
        <w:t xml:space="preserve"> and how they are addressed in</w:t>
      </w:r>
      <w:r w:rsidRPr="008574CA">
        <w:t xml:space="preserve"> </w:t>
      </w:r>
      <w:r w:rsidR="008574CA">
        <w:t>F</w:t>
      </w:r>
      <w:r w:rsidRPr="008574CA">
        <w:t xml:space="preserve">air </w:t>
      </w:r>
      <w:r w:rsidR="008574CA">
        <w:t>H</w:t>
      </w:r>
      <w:r w:rsidRPr="008574CA">
        <w:t>ousing laws.</w:t>
      </w:r>
    </w:p>
    <w:p w14:paraId="1E092C7F" w14:textId="77777777" w:rsidR="008574CA" w:rsidRPr="008574CA" w:rsidRDefault="008574CA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RPr="008574CA">
        <w:t>Recognize illegal fair housing activities and fine-tune enforcement choices.</w:t>
      </w:r>
    </w:p>
    <w:p w14:paraId="71D80D6E" w14:textId="77777777" w:rsidR="00B160B1" w:rsidRDefault="00631733" w:rsidP="00B160B1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RPr="008574CA">
        <w:t>Describe how to answer potentially illegal questions without damaging customer/client relationships.</w:t>
      </w:r>
    </w:p>
    <w:p w14:paraId="124A613C" w14:textId="420DF002" w:rsidR="00B160B1" w:rsidRPr="0001726E" w:rsidRDefault="00B160B1" w:rsidP="00B160B1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  <w:rPr>
          <w:color w:val="000000" w:themeColor="text1"/>
        </w:rPr>
      </w:pPr>
      <w:r w:rsidRPr="0001726E">
        <w:rPr>
          <w:color w:val="000000" w:themeColor="text1"/>
        </w:rPr>
        <w:t>Define and apply the basic terminology</w:t>
      </w:r>
      <w:r w:rsidR="00A03405">
        <w:rPr>
          <w:color w:val="000000" w:themeColor="text1"/>
        </w:rPr>
        <w:t xml:space="preserve"> </w:t>
      </w:r>
      <w:r w:rsidR="00A03405" w:rsidRPr="00A03405">
        <w:rPr>
          <w:color w:val="000000" w:themeColor="text1"/>
        </w:rPr>
        <w:t>and principles</w:t>
      </w:r>
      <w:r w:rsidRPr="0001726E">
        <w:rPr>
          <w:color w:val="000000" w:themeColor="text1"/>
        </w:rPr>
        <w:t xml:space="preserve"> of agency.</w:t>
      </w:r>
    </w:p>
    <w:p w14:paraId="30E6553B" w14:textId="21A11F02" w:rsidR="00B160B1" w:rsidRPr="0001726E" w:rsidRDefault="00B160B1" w:rsidP="00B160B1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  <w:rPr>
          <w:color w:val="000000" w:themeColor="text1"/>
        </w:rPr>
      </w:pPr>
      <w:r w:rsidRPr="0001726E">
        <w:rPr>
          <w:color w:val="000000" w:themeColor="text1"/>
        </w:rPr>
        <w:t xml:space="preserve">Summarize and demonstrate understanding of the State </w:t>
      </w:r>
      <w:r w:rsidR="001E4B16">
        <w:rPr>
          <w:color w:val="000000" w:themeColor="text1"/>
        </w:rPr>
        <w:t>Laws</w:t>
      </w:r>
      <w:r w:rsidRPr="0001726E">
        <w:rPr>
          <w:color w:val="000000" w:themeColor="text1"/>
        </w:rPr>
        <w:t xml:space="preserve"> and Administrative Rules related to real estate.</w:t>
      </w:r>
    </w:p>
    <w:p w14:paraId="28EAE8FF" w14:textId="41D9F09E" w:rsidR="00B160B1" w:rsidRPr="0001726E" w:rsidRDefault="00B160B1" w:rsidP="00B160B1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  <w:rPr>
          <w:color w:val="000000" w:themeColor="text1"/>
        </w:rPr>
      </w:pPr>
      <w:r w:rsidRPr="0001726E">
        <w:rPr>
          <w:color w:val="000000" w:themeColor="text1"/>
        </w:rPr>
        <w:t>List agency obligations and fiduciary duties to the various parties in a real estate transaction.</w:t>
      </w:r>
    </w:p>
    <w:p w14:paraId="77AA04F9" w14:textId="1EB4C32A" w:rsidR="00B160B1" w:rsidRPr="0001726E" w:rsidRDefault="00B160B1" w:rsidP="00B160B1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  <w:rPr>
          <w:color w:val="000000" w:themeColor="text1"/>
        </w:rPr>
      </w:pPr>
      <w:r w:rsidRPr="0001726E">
        <w:rPr>
          <w:color w:val="000000" w:themeColor="text1"/>
        </w:rPr>
        <w:t xml:space="preserve">Describe the Complaint process used by the </w:t>
      </w:r>
      <w:r w:rsidR="00F618C2">
        <w:rPr>
          <w:color w:val="000000" w:themeColor="text1"/>
        </w:rPr>
        <w:t xml:space="preserve">Nebraska </w:t>
      </w:r>
      <w:bookmarkStart w:id="0" w:name="_GoBack"/>
      <w:bookmarkEnd w:id="0"/>
      <w:r w:rsidRPr="0001726E">
        <w:rPr>
          <w:color w:val="000000" w:themeColor="text1"/>
        </w:rPr>
        <w:t>Real Estate Commission.</w:t>
      </w:r>
    </w:p>
    <w:p w14:paraId="155396EC" w14:textId="5D090755" w:rsidR="00631733" w:rsidRPr="008574CA" w:rsidRDefault="00631733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RPr="008574CA">
        <w:t xml:space="preserve">Define the legal theories of </w:t>
      </w:r>
      <w:r w:rsidR="001E4B16">
        <w:t>L</w:t>
      </w:r>
      <w:r w:rsidRPr="008574CA">
        <w:t>iability</w:t>
      </w:r>
      <w:r w:rsidR="008574CA">
        <w:t>; Intentional Misrepresentation, Unintentional Misrepresentation, Intentional Concealment, Unintentional Concealment and Negligence</w:t>
      </w:r>
      <w:r w:rsidRPr="008574CA">
        <w:t>.</w:t>
      </w:r>
    </w:p>
    <w:p w14:paraId="58677FC1" w14:textId="6DC89E89" w:rsidR="00631733" w:rsidRDefault="00631733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RPr="008574CA">
        <w:lastRenderedPageBreak/>
        <w:t>Explain the importance of proper disclosure to the consumer and list the various remedies for misrepresentation.</w:t>
      </w:r>
    </w:p>
    <w:p w14:paraId="57729D1A" w14:textId="77777777" w:rsidR="008574CA" w:rsidRDefault="008574CA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>
        <w:t>Outline the types of complaints received at the Nebraska Real Estate Commission.</w:t>
      </w:r>
    </w:p>
    <w:p w14:paraId="4476D2FF" w14:textId="5A38FDEF" w:rsidR="008574CA" w:rsidRDefault="008574CA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>
        <w:t>Explain what professional dress is for a real estate professional.</w:t>
      </w:r>
    </w:p>
    <w:p w14:paraId="7DAAD986" w14:textId="3E6B2B4F" w:rsidR="008574CA" w:rsidRDefault="0089297A" w:rsidP="008574C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>
        <w:t xml:space="preserve">Employ </w:t>
      </w:r>
      <w:r w:rsidR="008574CA">
        <w:t xml:space="preserve">a method of effective communication that is appreciated by the public and </w:t>
      </w:r>
      <w:r w:rsidR="001E4B16">
        <w:t xml:space="preserve">licensed </w:t>
      </w:r>
      <w:r w:rsidR="008574CA">
        <w:t>peers throughout the real estate transaction.</w:t>
      </w:r>
    </w:p>
    <w:p w14:paraId="2556D9C3" w14:textId="316FFC80" w:rsidR="009F1785" w:rsidRDefault="009F1785" w:rsidP="009F1785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>
        <w:t>Improve professionalism as it relates to interpersonal interactions, dress and general etiquette during a real estate transaction.</w:t>
      </w:r>
    </w:p>
    <w:p w14:paraId="021FB1B8" w14:textId="7EA6E6FB" w:rsidR="00631733" w:rsidRDefault="009F1785" w:rsidP="00572CA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0"/>
      </w:pPr>
      <w:r w:rsidDel="009F1785">
        <w:t xml:space="preserve"> </w:t>
      </w:r>
      <w:r w:rsidR="00631733" w:rsidRPr="0095357B">
        <w:t>Length of Presentat</w:t>
      </w:r>
      <w:r w:rsidR="00631733">
        <w:t xml:space="preserve">ion:  </w:t>
      </w:r>
      <w:r w:rsidR="00760636">
        <w:t>6 Hours  - 360 Minutes including two 15-Minute Breaks</w:t>
      </w:r>
    </w:p>
    <w:p w14:paraId="14F18D54" w14:textId="77777777" w:rsidR="00631733" w:rsidRDefault="00631733" w:rsidP="00631733">
      <w:pPr>
        <w:autoSpaceDE w:val="0"/>
        <w:autoSpaceDN w:val="0"/>
        <w:adjustRightInd w:val="0"/>
        <w:ind w:left="-360"/>
      </w:pPr>
    </w:p>
    <w:p w14:paraId="11C78CD0" w14:textId="77777777" w:rsidR="00631733" w:rsidRDefault="00631733" w:rsidP="00631733">
      <w:pPr>
        <w:autoSpaceDE w:val="0"/>
        <w:autoSpaceDN w:val="0"/>
        <w:adjustRightInd w:val="0"/>
        <w:ind w:left="-360"/>
      </w:pPr>
    </w:p>
    <w:p w14:paraId="326C9C89" w14:textId="77777777" w:rsidR="00492CEC" w:rsidRDefault="00492CEC" w:rsidP="00492CEC">
      <w:pPr>
        <w:autoSpaceDE w:val="0"/>
        <w:autoSpaceDN w:val="0"/>
        <w:adjustRightInd w:val="0"/>
        <w:ind w:left="-360" w:firstLine="360"/>
        <w:rPr>
          <w:b/>
          <w:sz w:val="32"/>
          <w:szCs w:val="32"/>
        </w:rPr>
      </w:pPr>
    </w:p>
    <w:p w14:paraId="1505EC62" w14:textId="77777777" w:rsidR="00492CEC" w:rsidRDefault="00492CEC" w:rsidP="00492CEC">
      <w:pPr>
        <w:autoSpaceDE w:val="0"/>
        <w:autoSpaceDN w:val="0"/>
        <w:adjustRightInd w:val="0"/>
        <w:ind w:left="-360" w:firstLine="360"/>
        <w:rPr>
          <w:b/>
          <w:sz w:val="32"/>
          <w:szCs w:val="32"/>
        </w:rPr>
      </w:pPr>
    </w:p>
    <w:p w14:paraId="5EBECFEF" w14:textId="77777777" w:rsidR="00BE4F5A" w:rsidRDefault="00BE4F5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F71C202" w14:textId="08E1EFF2" w:rsidR="00631733" w:rsidRDefault="00760636" w:rsidP="00492CEC">
      <w:pPr>
        <w:autoSpaceDE w:val="0"/>
        <w:autoSpaceDN w:val="0"/>
        <w:adjustRightInd w:val="0"/>
        <w:ind w:left="-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Developing </w:t>
      </w:r>
      <w:r w:rsidR="00631733">
        <w:rPr>
          <w:b/>
          <w:sz w:val="32"/>
          <w:szCs w:val="32"/>
        </w:rPr>
        <w:t>Professional Conduct</w:t>
      </w:r>
      <w:r>
        <w:rPr>
          <w:b/>
          <w:sz w:val="32"/>
          <w:szCs w:val="32"/>
        </w:rPr>
        <w:t xml:space="preserve"> and Ethical Practices</w:t>
      </w:r>
      <w:r w:rsidR="00631733" w:rsidRPr="00EF5FE2">
        <w:rPr>
          <w:b/>
          <w:sz w:val="32"/>
          <w:szCs w:val="32"/>
        </w:rPr>
        <w:tab/>
      </w:r>
    </w:p>
    <w:p w14:paraId="281D5888" w14:textId="77777777" w:rsidR="008C316B" w:rsidRDefault="008C316B" w:rsidP="00631733"/>
    <w:p w14:paraId="10A23A97" w14:textId="6A1D6BC2" w:rsidR="00631733" w:rsidRPr="004F4108" w:rsidRDefault="00492CEC" w:rsidP="00631733">
      <w:pPr>
        <w:rPr>
          <w:b/>
          <w:bCs/>
        </w:rPr>
      </w:pPr>
      <w:r w:rsidRPr="004F4108">
        <w:rPr>
          <w:b/>
        </w:rPr>
        <w:t>5 Minutes</w:t>
      </w:r>
      <w:r w:rsidRPr="004F4108">
        <w:rPr>
          <w:b/>
        </w:rPr>
        <w:tab/>
      </w:r>
      <w:r w:rsidR="00631733" w:rsidRPr="004F4108">
        <w:rPr>
          <w:b/>
        </w:rPr>
        <w:t xml:space="preserve">Welcome and </w:t>
      </w:r>
      <w:r w:rsidR="00631733" w:rsidRPr="004F4108">
        <w:rPr>
          <w:b/>
          <w:bCs/>
        </w:rPr>
        <w:t xml:space="preserve">Housekeeping </w:t>
      </w:r>
      <w:r w:rsidR="000A685F" w:rsidRPr="004F4108">
        <w:rPr>
          <w:b/>
          <w:bCs/>
        </w:rPr>
        <w:t>D</w:t>
      </w:r>
      <w:r w:rsidR="00631733" w:rsidRPr="004F4108">
        <w:rPr>
          <w:b/>
          <w:bCs/>
        </w:rPr>
        <w:t>etails</w:t>
      </w:r>
    </w:p>
    <w:p w14:paraId="3AAE6D13" w14:textId="77777777" w:rsidR="00631733" w:rsidRPr="008574CA" w:rsidRDefault="00631733" w:rsidP="00492CEC">
      <w:pPr>
        <w:pStyle w:val="ListParagraph"/>
        <w:numPr>
          <w:ilvl w:val="0"/>
          <w:numId w:val="8"/>
        </w:numPr>
        <w:ind w:left="1800"/>
        <w:rPr>
          <w:rFonts w:ascii="Arial" w:hAnsi="Arial" w:cs="Arial"/>
        </w:rPr>
      </w:pPr>
      <w:r w:rsidRPr="008574CA">
        <w:rPr>
          <w:rFonts w:ascii="Arial" w:hAnsi="Arial" w:cs="Arial"/>
        </w:rPr>
        <w:t>Welcome participants</w:t>
      </w:r>
    </w:p>
    <w:p w14:paraId="509B50E9" w14:textId="77777777" w:rsidR="00631733" w:rsidRPr="008574CA" w:rsidRDefault="00631733" w:rsidP="00492CEC">
      <w:pPr>
        <w:pStyle w:val="ListParagraph"/>
        <w:numPr>
          <w:ilvl w:val="0"/>
          <w:numId w:val="8"/>
        </w:numPr>
        <w:ind w:left="1800"/>
        <w:rPr>
          <w:rFonts w:ascii="Arial" w:hAnsi="Arial" w:cs="Arial"/>
        </w:rPr>
      </w:pPr>
      <w:r w:rsidRPr="008574CA">
        <w:rPr>
          <w:rFonts w:ascii="Arial" w:hAnsi="Arial" w:cs="Arial"/>
        </w:rPr>
        <w:t>Cell phones and pagers off.</w:t>
      </w:r>
    </w:p>
    <w:p w14:paraId="717BE0C5" w14:textId="77777777" w:rsidR="00631733" w:rsidRPr="008574CA" w:rsidRDefault="00631733" w:rsidP="00492CEC">
      <w:pPr>
        <w:pStyle w:val="ListParagraph"/>
        <w:numPr>
          <w:ilvl w:val="0"/>
          <w:numId w:val="8"/>
        </w:numPr>
        <w:ind w:left="1800"/>
        <w:rPr>
          <w:rFonts w:ascii="Arial" w:hAnsi="Arial" w:cs="Arial"/>
        </w:rPr>
      </w:pPr>
      <w:r w:rsidRPr="008574CA">
        <w:rPr>
          <w:rFonts w:ascii="Arial" w:hAnsi="Arial" w:cs="Arial"/>
        </w:rPr>
        <w:t>Breaks – when, where and how they will be called back, Bathroom location</w:t>
      </w:r>
    </w:p>
    <w:p w14:paraId="386AD583" w14:textId="1D5C34FF" w:rsidR="00631733" w:rsidRPr="008574CA" w:rsidRDefault="00631733" w:rsidP="00492CEC">
      <w:pPr>
        <w:pStyle w:val="ListParagraph"/>
        <w:numPr>
          <w:ilvl w:val="0"/>
          <w:numId w:val="8"/>
        </w:numPr>
        <w:ind w:left="1800"/>
        <w:rPr>
          <w:rFonts w:ascii="Arial" w:hAnsi="Arial" w:cs="Arial"/>
        </w:rPr>
      </w:pPr>
      <w:r w:rsidRPr="008574CA">
        <w:rPr>
          <w:rFonts w:ascii="Arial" w:hAnsi="Arial" w:cs="Arial"/>
        </w:rPr>
        <w:t xml:space="preserve">Introduction </w:t>
      </w:r>
      <w:r w:rsidR="000A685F">
        <w:rPr>
          <w:rFonts w:ascii="Arial" w:hAnsi="Arial" w:cs="Arial"/>
        </w:rPr>
        <w:t xml:space="preserve">of </w:t>
      </w:r>
      <w:r w:rsidRPr="008574CA">
        <w:rPr>
          <w:rFonts w:ascii="Arial" w:hAnsi="Arial" w:cs="Arial"/>
        </w:rPr>
        <w:t>education guidelines and other topics (if desired)</w:t>
      </w:r>
    </w:p>
    <w:p w14:paraId="758DC473" w14:textId="77777777" w:rsidR="00631733" w:rsidRPr="00F563A1" w:rsidRDefault="00631733" w:rsidP="00492CEC">
      <w:pPr>
        <w:pStyle w:val="ListParagraph"/>
        <w:numPr>
          <w:ilvl w:val="0"/>
          <w:numId w:val="8"/>
        </w:numPr>
        <w:ind w:left="1800"/>
      </w:pPr>
      <w:r w:rsidRPr="008574CA">
        <w:rPr>
          <w:rFonts w:ascii="Arial" w:hAnsi="Arial" w:cs="Arial"/>
        </w:rPr>
        <w:t>Program objectives review</w:t>
      </w:r>
    </w:p>
    <w:p w14:paraId="4AA28D11" w14:textId="77777777" w:rsidR="000A685F" w:rsidRDefault="000A685F" w:rsidP="00631733">
      <w:pPr>
        <w:rPr>
          <w:b/>
          <w:bCs/>
        </w:rPr>
      </w:pPr>
    </w:p>
    <w:p w14:paraId="2EFD5BD3" w14:textId="14E66A30" w:rsidR="00033123" w:rsidRPr="004F4108" w:rsidRDefault="00033123" w:rsidP="00033123">
      <w:pPr>
        <w:rPr>
          <w:b/>
          <w:bCs/>
        </w:rPr>
      </w:pPr>
      <w:r w:rsidRPr="004F4108">
        <w:rPr>
          <w:b/>
          <w:bCs/>
        </w:rPr>
        <w:t>5 Minutes</w:t>
      </w:r>
      <w:r w:rsidRPr="004F4108">
        <w:rPr>
          <w:b/>
          <w:bCs/>
        </w:rPr>
        <w:tab/>
        <w:t>Rational Choices and Applied Ethics - Defined</w:t>
      </w:r>
    </w:p>
    <w:p w14:paraId="48B88ADD" w14:textId="77777777" w:rsidR="00033123" w:rsidRPr="00492CEC" w:rsidRDefault="00033123" w:rsidP="00033123">
      <w:pPr>
        <w:pStyle w:val="ListParagraph"/>
        <w:numPr>
          <w:ilvl w:val="0"/>
          <w:numId w:val="12"/>
        </w:numPr>
        <w:ind w:left="1800"/>
        <w:rPr>
          <w:rFonts w:ascii="Arial" w:hAnsi="Arial" w:cs="Arial"/>
        </w:rPr>
      </w:pPr>
      <w:r w:rsidRPr="00492CEC">
        <w:rPr>
          <w:rFonts w:ascii="Arial" w:hAnsi="Arial" w:cs="Arial"/>
        </w:rPr>
        <w:t>Ethics</w:t>
      </w:r>
    </w:p>
    <w:p w14:paraId="6AB418A0" w14:textId="77777777" w:rsidR="00033123" w:rsidRPr="00492CEC" w:rsidRDefault="00033123" w:rsidP="00033123">
      <w:pPr>
        <w:pStyle w:val="ListParagraph"/>
        <w:numPr>
          <w:ilvl w:val="0"/>
          <w:numId w:val="12"/>
        </w:numPr>
        <w:ind w:left="1800"/>
        <w:rPr>
          <w:rFonts w:ascii="Arial" w:hAnsi="Arial" w:cs="Arial"/>
        </w:rPr>
      </w:pPr>
      <w:r w:rsidRPr="00492CEC">
        <w:rPr>
          <w:rFonts w:ascii="Arial" w:hAnsi="Arial" w:cs="Arial"/>
        </w:rPr>
        <w:t>Values</w:t>
      </w:r>
    </w:p>
    <w:p w14:paraId="1A2191E3" w14:textId="77777777" w:rsidR="00033123" w:rsidRPr="00492CEC" w:rsidRDefault="00033123" w:rsidP="00033123">
      <w:pPr>
        <w:pStyle w:val="ListParagraph"/>
        <w:numPr>
          <w:ilvl w:val="0"/>
          <w:numId w:val="12"/>
        </w:numPr>
        <w:ind w:left="1800"/>
        <w:rPr>
          <w:rFonts w:ascii="Arial" w:hAnsi="Arial" w:cs="Arial"/>
        </w:rPr>
      </w:pPr>
      <w:r w:rsidRPr="00492CEC">
        <w:rPr>
          <w:rFonts w:ascii="Arial" w:hAnsi="Arial" w:cs="Arial"/>
        </w:rPr>
        <w:t>First Principles</w:t>
      </w:r>
    </w:p>
    <w:p w14:paraId="4F19E1EF" w14:textId="77777777" w:rsidR="00033123" w:rsidRDefault="00033123" w:rsidP="00631733">
      <w:pPr>
        <w:rPr>
          <w:b/>
          <w:bCs/>
        </w:rPr>
      </w:pPr>
    </w:p>
    <w:p w14:paraId="0569A650" w14:textId="3A86593A" w:rsidR="000A685F" w:rsidRPr="004F4108" w:rsidRDefault="00492CEC" w:rsidP="00631733">
      <w:pPr>
        <w:rPr>
          <w:b/>
          <w:bCs/>
        </w:rPr>
      </w:pPr>
      <w:r w:rsidRPr="004F4108">
        <w:rPr>
          <w:b/>
          <w:bCs/>
        </w:rPr>
        <w:t>10 Minutes</w:t>
      </w:r>
      <w:r w:rsidRPr="004F4108">
        <w:rPr>
          <w:b/>
          <w:bCs/>
        </w:rPr>
        <w:tab/>
      </w:r>
      <w:r w:rsidR="000A685F" w:rsidRPr="004F4108">
        <w:rPr>
          <w:b/>
          <w:bCs/>
        </w:rPr>
        <w:t>Town Hall – Reality Check</w:t>
      </w:r>
    </w:p>
    <w:p w14:paraId="13120F04" w14:textId="0ABB6D9E" w:rsidR="00A96226" w:rsidRPr="00A96226" w:rsidRDefault="00A96226" w:rsidP="00A96226">
      <w:pPr>
        <w:pStyle w:val="ListParagraph"/>
        <w:numPr>
          <w:ilvl w:val="0"/>
          <w:numId w:val="22"/>
        </w:numPr>
        <w:ind w:left="1800"/>
        <w:rPr>
          <w:rFonts w:ascii="Arial" w:hAnsi="Arial" w:cs="Arial"/>
        </w:rPr>
      </w:pPr>
      <w:r w:rsidRPr="00A96226">
        <w:rPr>
          <w:rFonts w:ascii="Arial" w:hAnsi="Arial" w:cs="Arial"/>
        </w:rPr>
        <w:t>“What has been your experience in facing ethical conflicts?”</w:t>
      </w:r>
    </w:p>
    <w:p w14:paraId="6DBEFE0E" w14:textId="16721E2F" w:rsidR="00A96226" w:rsidRPr="00A96226" w:rsidRDefault="00A96226" w:rsidP="00A96226">
      <w:pPr>
        <w:pStyle w:val="ListParagraph"/>
        <w:numPr>
          <w:ilvl w:val="0"/>
          <w:numId w:val="22"/>
        </w:numPr>
        <w:ind w:left="1800"/>
        <w:rPr>
          <w:rFonts w:ascii="Arial" w:hAnsi="Arial" w:cs="Arial"/>
        </w:rPr>
      </w:pPr>
      <w:r w:rsidRPr="00A96226">
        <w:rPr>
          <w:rFonts w:ascii="Arial" w:hAnsi="Arial" w:cs="Arial"/>
        </w:rPr>
        <w:t xml:space="preserve">“How do you </w:t>
      </w:r>
      <w:r w:rsidR="00777713">
        <w:rPr>
          <w:rFonts w:ascii="Arial" w:hAnsi="Arial" w:cs="Arial"/>
        </w:rPr>
        <w:t xml:space="preserve">feel </w:t>
      </w:r>
      <w:r w:rsidRPr="00A96226">
        <w:rPr>
          <w:rFonts w:ascii="Arial" w:hAnsi="Arial" w:cs="Arial"/>
        </w:rPr>
        <w:t>a real estate professional is perceived by the public? If it isn’t positive, how would you change that?”</w:t>
      </w:r>
    </w:p>
    <w:p w14:paraId="41EB6BF0" w14:textId="7F98B6D7" w:rsidR="000A685F" w:rsidRDefault="000A685F" w:rsidP="00631733">
      <w:pPr>
        <w:rPr>
          <w:b/>
          <w:bCs/>
        </w:rPr>
      </w:pPr>
    </w:p>
    <w:p w14:paraId="20AB6273" w14:textId="43491F44" w:rsidR="000A685F" w:rsidRPr="004F4108" w:rsidRDefault="00033123" w:rsidP="00631733">
      <w:pPr>
        <w:rPr>
          <w:b/>
          <w:bCs/>
        </w:rPr>
      </w:pPr>
      <w:r>
        <w:rPr>
          <w:b/>
          <w:bCs/>
        </w:rPr>
        <w:t>15</w:t>
      </w:r>
      <w:r w:rsidR="00A96226" w:rsidRPr="004F4108">
        <w:rPr>
          <w:b/>
          <w:bCs/>
        </w:rPr>
        <w:t xml:space="preserve"> </w:t>
      </w:r>
      <w:proofErr w:type="gramStart"/>
      <w:r w:rsidR="00A96226" w:rsidRPr="004F4108">
        <w:rPr>
          <w:b/>
          <w:bCs/>
        </w:rPr>
        <w:t>Minutes</w:t>
      </w:r>
      <w:r w:rsidR="005A2F7B">
        <w:rPr>
          <w:b/>
          <w:bCs/>
        </w:rPr>
        <w:t xml:space="preserve">  </w:t>
      </w:r>
      <w:r w:rsidR="000A685F" w:rsidRPr="004F4108">
        <w:rPr>
          <w:b/>
          <w:bCs/>
        </w:rPr>
        <w:t>Wake</w:t>
      </w:r>
      <w:proofErr w:type="gramEnd"/>
      <w:r w:rsidR="000A685F" w:rsidRPr="004F4108">
        <w:rPr>
          <w:b/>
          <w:bCs/>
        </w:rPr>
        <w:t xml:space="preserve"> Up Call</w:t>
      </w:r>
    </w:p>
    <w:p w14:paraId="602C7028" w14:textId="0970269C" w:rsidR="00A96226" w:rsidRDefault="000A685F" w:rsidP="00631733">
      <w:pPr>
        <w:pStyle w:val="ListParagraph"/>
        <w:numPr>
          <w:ilvl w:val="0"/>
          <w:numId w:val="11"/>
        </w:numPr>
        <w:ind w:left="1800"/>
        <w:rPr>
          <w:rFonts w:ascii="Arial" w:hAnsi="Arial" w:cs="Arial"/>
        </w:rPr>
      </w:pPr>
      <w:r w:rsidRPr="00492CEC">
        <w:rPr>
          <w:rFonts w:ascii="Arial" w:hAnsi="Arial" w:cs="Arial"/>
        </w:rPr>
        <w:t>Gallup Poll on Integrity and Honesty – 2019</w:t>
      </w:r>
    </w:p>
    <w:p w14:paraId="0D27D2F5" w14:textId="393F7D2B" w:rsidR="000A685F" w:rsidRPr="00A96226" w:rsidRDefault="00A96226" w:rsidP="00631733">
      <w:pPr>
        <w:pStyle w:val="ListParagraph"/>
        <w:numPr>
          <w:ilvl w:val="0"/>
          <w:numId w:val="11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Elements from “</w:t>
      </w:r>
      <w:r w:rsidR="000A685F" w:rsidRPr="00A96226">
        <w:rPr>
          <w:rFonts w:ascii="Arial" w:hAnsi="Arial" w:cs="Arial"/>
        </w:rPr>
        <w:t>The Danger Report</w:t>
      </w:r>
      <w:r>
        <w:rPr>
          <w:rFonts w:ascii="Arial" w:hAnsi="Arial" w:cs="Arial"/>
        </w:rPr>
        <w:t>”</w:t>
      </w:r>
      <w:r w:rsidR="008C316B" w:rsidRPr="00A96226">
        <w:rPr>
          <w:rFonts w:ascii="Arial" w:hAnsi="Arial" w:cs="Arial"/>
        </w:rPr>
        <w:t>, Stephan Swanepoel, 2015</w:t>
      </w:r>
    </w:p>
    <w:p w14:paraId="543FEC95" w14:textId="6371437B" w:rsidR="008C316B" w:rsidRPr="00492CEC" w:rsidRDefault="008C316B" w:rsidP="00A96226">
      <w:pPr>
        <w:pStyle w:val="ListParagraph"/>
        <w:numPr>
          <w:ilvl w:val="0"/>
          <w:numId w:val="23"/>
        </w:numPr>
        <w:ind w:left="2520"/>
        <w:rPr>
          <w:rFonts w:ascii="Arial" w:hAnsi="Arial" w:cs="Arial"/>
        </w:rPr>
      </w:pPr>
      <w:r w:rsidRPr="00492CEC">
        <w:rPr>
          <w:rFonts w:ascii="Arial" w:hAnsi="Arial" w:cs="Arial"/>
        </w:rPr>
        <w:t>Not in Unison with Fast Paced World</w:t>
      </w:r>
    </w:p>
    <w:p w14:paraId="0B36B195" w14:textId="29A79A99" w:rsidR="008C316B" w:rsidRPr="00492CEC" w:rsidRDefault="008C316B" w:rsidP="00A96226">
      <w:pPr>
        <w:pStyle w:val="ListParagraph"/>
        <w:numPr>
          <w:ilvl w:val="0"/>
          <w:numId w:val="23"/>
        </w:numPr>
        <w:ind w:left="2520"/>
        <w:rPr>
          <w:rFonts w:ascii="Arial" w:hAnsi="Arial" w:cs="Arial"/>
        </w:rPr>
      </w:pPr>
      <w:r w:rsidRPr="00492CEC">
        <w:rPr>
          <w:rFonts w:ascii="Arial" w:hAnsi="Arial" w:cs="Arial"/>
        </w:rPr>
        <w:t>Too Many Uninformed Decisions Are Taken</w:t>
      </w:r>
    </w:p>
    <w:p w14:paraId="1DE29BFA" w14:textId="21B74C6E" w:rsidR="008C316B" w:rsidRPr="00492CEC" w:rsidRDefault="008C316B" w:rsidP="00A96226">
      <w:pPr>
        <w:pStyle w:val="ListParagraph"/>
        <w:numPr>
          <w:ilvl w:val="0"/>
          <w:numId w:val="23"/>
        </w:numPr>
        <w:ind w:left="2520"/>
        <w:rPr>
          <w:rFonts w:ascii="Arial" w:hAnsi="Arial" w:cs="Arial"/>
        </w:rPr>
      </w:pPr>
      <w:r w:rsidRPr="00492CEC">
        <w:rPr>
          <w:rFonts w:ascii="Arial" w:hAnsi="Arial" w:cs="Arial"/>
        </w:rPr>
        <w:t>Lowest Common Denominator Impediment</w:t>
      </w:r>
    </w:p>
    <w:p w14:paraId="0FFBCF43" w14:textId="0292DF83" w:rsidR="008C316B" w:rsidRPr="00492CEC" w:rsidRDefault="008C316B" w:rsidP="00A96226">
      <w:pPr>
        <w:pStyle w:val="ListParagraph"/>
        <w:numPr>
          <w:ilvl w:val="0"/>
          <w:numId w:val="23"/>
        </w:numPr>
        <w:ind w:left="2520"/>
        <w:rPr>
          <w:rFonts w:ascii="Arial" w:hAnsi="Arial" w:cs="Arial"/>
        </w:rPr>
      </w:pPr>
      <w:r w:rsidRPr="00492CEC">
        <w:rPr>
          <w:rFonts w:ascii="Arial" w:hAnsi="Arial" w:cs="Arial"/>
        </w:rPr>
        <w:t>Reluctance of Leaders to Step Up</w:t>
      </w:r>
    </w:p>
    <w:p w14:paraId="3E30B8E0" w14:textId="244AA77E" w:rsidR="008C316B" w:rsidRPr="00492CEC" w:rsidRDefault="008C316B" w:rsidP="00A96226">
      <w:pPr>
        <w:pStyle w:val="ListParagraph"/>
        <w:numPr>
          <w:ilvl w:val="0"/>
          <w:numId w:val="23"/>
        </w:numPr>
        <w:ind w:left="2520"/>
        <w:rPr>
          <w:rFonts w:ascii="Arial" w:hAnsi="Arial" w:cs="Arial"/>
        </w:rPr>
      </w:pPr>
      <w:r w:rsidRPr="00492CEC">
        <w:rPr>
          <w:rFonts w:ascii="Arial" w:hAnsi="Arial" w:cs="Arial"/>
        </w:rPr>
        <w:t>Changing of the Old Guard</w:t>
      </w:r>
    </w:p>
    <w:p w14:paraId="5F0840FF" w14:textId="02D200F3" w:rsidR="008C316B" w:rsidRDefault="008C316B" w:rsidP="00A96226">
      <w:pPr>
        <w:pStyle w:val="ListParagraph"/>
        <w:numPr>
          <w:ilvl w:val="0"/>
          <w:numId w:val="23"/>
        </w:numPr>
        <w:ind w:left="2520"/>
      </w:pPr>
      <w:r w:rsidRPr="00492CEC">
        <w:rPr>
          <w:rFonts w:ascii="Arial" w:hAnsi="Arial" w:cs="Arial"/>
        </w:rPr>
        <w:t>Off-MLS Listings Escalate</w:t>
      </w:r>
    </w:p>
    <w:p w14:paraId="1A0BC2D1" w14:textId="77777777" w:rsidR="000A685F" w:rsidRPr="000A685F" w:rsidRDefault="000A685F" w:rsidP="00631733"/>
    <w:p w14:paraId="3C5B8A7E" w14:textId="1C857EB2" w:rsidR="000A685F" w:rsidRPr="004F4108" w:rsidRDefault="00A96226" w:rsidP="00631733">
      <w:pPr>
        <w:rPr>
          <w:b/>
          <w:bCs/>
        </w:rPr>
      </w:pPr>
      <w:r w:rsidRPr="004F4108">
        <w:rPr>
          <w:b/>
          <w:bCs/>
        </w:rPr>
        <w:t>5 Minutes</w:t>
      </w:r>
      <w:r w:rsidRPr="004F4108">
        <w:rPr>
          <w:b/>
          <w:bCs/>
        </w:rPr>
        <w:tab/>
        <w:t xml:space="preserve">Town Hall - </w:t>
      </w:r>
      <w:r w:rsidR="000A685F" w:rsidRPr="004F4108">
        <w:rPr>
          <w:b/>
          <w:bCs/>
        </w:rPr>
        <w:t>Why Study Ethics and Professionalism?</w:t>
      </w:r>
    </w:p>
    <w:p w14:paraId="65C78ED6" w14:textId="11C3F9E2" w:rsidR="00A96226" w:rsidRPr="00A10F4C" w:rsidRDefault="00A96226" w:rsidP="00A96226">
      <w:pPr>
        <w:pStyle w:val="ListParagraph"/>
        <w:numPr>
          <w:ilvl w:val="0"/>
          <w:numId w:val="24"/>
        </w:numPr>
        <w:ind w:left="1800"/>
        <w:rPr>
          <w:b/>
          <w:bCs/>
        </w:rPr>
      </w:pPr>
      <w:r>
        <w:rPr>
          <w:rFonts w:ascii="Arial" w:hAnsi="Arial" w:cs="Arial"/>
        </w:rPr>
        <w:t xml:space="preserve">Discussion on how the public and </w:t>
      </w:r>
      <w:r w:rsidR="00E97E2A">
        <w:rPr>
          <w:rFonts w:ascii="Arial" w:hAnsi="Arial" w:cs="Arial"/>
        </w:rPr>
        <w:t>Licensee</w:t>
      </w:r>
      <w:r>
        <w:rPr>
          <w:rFonts w:ascii="Arial" w:hAnsi="Arial" w:cs="Arial"/>
        </w:rPr>
        <w:t>s value integrity and honesty in the workplace.</w:t>
      </w:r>
    </w:p>
    <w:p w14:paraId="46507AEC" w14:textId="39C1C084" w:rsidR="00A96226" w:rsidRDefault="00A96226" w:rsidP="00A96226">
      <w:pPr>
        <w:rPr>
          <w:b/>
          <w:bCs/>
        </w:rPr>
      </w:pPr>
    </w:p>
    <w:p w14:paraId="590359B3" w14:textId="507EC4E1" w:rsidR="00A96226" w:rsidRPr="004F4108" w:rsidRDefault="00A96226" w:rsidP="00A96226">
      <w:pPr>
        <w:rPr>
          <w:b/>
          <w:bCs/>
        </w:rPr>
      </w:pPr>
      <w:r w:rsidRPr="004F4108">
        <w:rPr>
          <w:b/>
          <w:bCs/>
        </w:rPr>
        <w:t>1</w:t>
      </w:r>
      <w:r w:rsidR="007139AB" w:rsidRPr="004F4108">
        <w:rPr>
          <w:b/>
          <w:bCs/>
        </w:rPr>
        <w:t>0</w:t>
      </w:r>
      <w:r w:rsidRPr="004F4108">
        <w:rPr>
          <w:b/>
          <w:bCs/>
        </w:rPr>
        <w:t xml:space="preserve"> Minutes</w:t>
      </w:r>
      <w:r w:rsidRPr="004F4108">
        <w:rPr>
          <w:b/>
          <w:bCs/>
        </w:rPr>
        <w:tab/>
        <w:t>What Managing Brokers Have Seen in the Marketplace</w:t>
      </w:r>
    </w:p>
    <w:p w14:paraId="56F5A2E3" w14:textId="19CD78A6" w:rsidR="00A96226" w:rsidRPr="00A96226" w:rsidRDefault="00A96226" w:rsidP="00A96226">
      <w:pPr>
        <w:pStyle w:val="ListParagraph"/>
        <w:numPr>
          <w:ilvl w:val="0"/>
          <w:numId w:val="25"/>
        </w:numPr>
        <w:ind w:left="1800"/>
        <w:rPr>
          <w:rFonts w:ascii="Arial" w:hAnsi="Arial" w:cs="Arial"/>
        </w:rPr>
      </w:pPr>
      <w:r w:rsidRPr="00A96226">
        <w:rPr>
          <w:rFonts w:ascii="Arial" w:hAnsi="Arial" w:cs="Arial"/>
        </w:rPr>
        <w:t>Antitrust and Fair housing violations</w:t>
      </w:r>
    </w:p>
    <w:p w14:paraId="6C55C7D8" w14:textId="60D7C946" w:rsidR="00A96226" w:rsidRPr="00A96226" w:rsidRDefault="00A96226" w:rsidP="00A96226">
      <w:pPr>
        <w:pStyle w:val="ListParagraph"/>
        <w:numPr>
          <w:ilvl w:val="0"/>
          <w:numId w:val="25"/>
        </w:numPr>
        <w:spacing w:after="120"/>
        <w:ind w:left="1800"/>
        <w:rPr>
          <w:rFonts w:ascii="Arial" w:hAnsi="Arial" w:cs="Arial"/>
        </w:rPr>
      </w:pPr>
      <w:r w:rsidRPr="00A96226">
        <w:rPr>
          <w:rFonts w:ascii="Arial" w:hAnsi="Arial" w:cs="Arial"/>
        </w:rPr>
        <w:t>Negative comments about others</w:t>
      </w:r>
    </w:p>
    <w:p w14:paraId="6B513545" w14:textId="01E09745" w:rsidR="00A96226" w:rsidRPr="00A96226" w:rsidRDefault="00A96226" w:rsidP="00A96226">
      <w:pPr>
        <w:pStyle w:val="ListParagraph"/>
        <w:numPr>
          <w:ilvl w:val="0"/>
          <w:numId w:val="25"/>
        </w:numPr>
        <w:spacing w:after="120"/>
        <w:ind w:left="1800"/>
        <w:rPr>
          <w:rFonts w:ascii="Arial" w:hAnsi="Arial" w:cs="Arial"/>
        </w:rPr>
      </w:pPr>
      <w:r w:rsidRPr="00A96226">
        <w:rPr>
          <w:rFonts w:ascii="Arial" w:hAnsi="Arial" w:cs="Arial"/>
        </w:rPr>
        <w:t xml:space="preserve">Procuring cause and commission disputes </w:t>
      </w:r>
    </w:p>
    <w:p w14:paraId="6FF63DD6" w14:textId="4781D640" w:rsidR="00A96226" w:rsidRPr="00A96226" w:rsidRDefault="00A96226" w:rsidP="00A96226">
      <w:pPr>
        <w:pStyle w:val="ListParagraph"/>
        <w:numPr>
          <w:ilvl w:val="0"/>
          <w:numId w:val="25"/>
        </w:numPr>
        <w:spacing w:after="120"/>
        <w:ind w:left="1800"/>
        <w:rPr>
          <w:rFonts w:ascii="Arial" w:hAnsi="Arial" w:cs="Arial"/>
        </w:rPr>
      </w:pPr>
      <w:r w:rsidRPr="00A96226">
        <w:rPr>
          <w:rFonts w:ascii="Arial" w:hAnsi="Arial" w:cs="Arial"/>
        </w:rPr>
        <w:t xml:space="preserve">Presenting multiple offers creating drama </w:t>
      </w:r>
    </w:p>
    <w:p w14:paraId="12E78F25" w14:textId="2C4AEC9E" w:rsidR="00A96226" w:rsidRPr="00A96226" w:rsidRDefault="00A96226" w:rsidP="00A96226">
      <w:pPr>
        <w:pStyle w:val="ListParagraph"/>
        <w:numPr>
          <w:ilvl w:val="0"/>
          <w:numId w:val="25"/>
        </w:numPr>
        <w:spacing w:after="120"/>
        <w:ind w:left="1800"/>
        <w:rPr>
          <w:rFonts w:ascii="Arial" w:hAnsi="Arial" w:cs="Arial"/>
        </w:rPr>
      </w:pPr>
      <w:r w:rsidRPr="00A96226">
        <w:rPr>
          <w:rFonts w:ascii="Arial" w:hAnsi="Arial" w:cs="Arial"/>
        </w:rPr>
        <w:t xml:space="preserve">Undisclosed Dual Variable commission rate </w:t>
      </w:r>
    </w:p>
    <w:p w14:paraId="6D5FDA26" w14:textId="77777777" w:rsidR="00A96226" w:rsidRPr="00A96226" w:rsidRDefault="00A96226" w:rsidP="00A96226">
      <w:pPr>
        <w:pStyle w:val="ListParagraph"/>
        <w:numPr>
          <w:ilvl w:val="0"/>
          <w:numId w:val="25"/>
        </w:numPr>
        <w:spacing w:after="120"/>
        <w:ind w:left="1800"/>
        <w:rPr>
          <w:rFonts w:ascii="Arial" w:hAnsi="Arial" w:cs="Arial"/>
        </w:rPr>
      </w:pPr>
      <w:r w:rsidRPr="00A96226">
        <w:rPr>
          <w:rFonts w:ascii="Arial" w:hAnsi="Arial" w:cs="Arial"/>
        </w:rPr>
        <w:t>Shopping of offers improperly</w:t>
      </w:r>
    </w:p>
    <w:p w14:paraId="08DFF25A" w14:textId="44778DCE" w:rsidR="00A96226" w:rsidRPr="00A96226" w:rsidRDefault="00A96226" w:rsidP="00A96226">
      <w:pPr>
        <w:pStyle w:val="ListParagraph"/>
        <w:numPr>
          <w:ilvl w:val="0"/>
          <w:numId w:val="25"/>
        </w:numPr>
        <w:spacing w:after="120"/>
        <w:ind w:left="1800"/>
        <w:rPr>
          <w:rFonts w:ascii="Arial" w:hAnsi="Arial" w:cs="Arial"/>
        </w:rPr>
      </w:pPr>
      <w:r w:rsidRPr="00A96226">
        <w:rPr>
          <w:rFonts w:ascii="Arial" w:hAnsi="Arial" w:cs="Arial"/>
          <w:color w:val="000000" w:themeColor="text1"/>
        </w:rPr>
        <w:t xml:space="preserve">Lack of proper agency disclosure </w:t>
      </w:r>
    </w:p>
    <w:p w14:paraId="2E07C5DB" w14:textId="512FCA5C" w:rsidR="00492CEC" w:rsidRDefault="00A96226" w:rsidP="00A96226">
      <w:pPr>
        <w:pStyle w:val="ListParagraph"/>
        <w:numPr>
          <w:ilvl w:val="0"/>
          <w:numId w:val="25"/>
        </w:numPr>
        <w:ind w:left="1800"/>
        <w:rPr>
          <w:rFonts w:ascii="Arial" w:hAnsi="Arial" w:cs="Arial"/>
        </w:rPr>
      </w:pPr>
      <w:r w:rsidRPr="00A96226">
        <w:rPr>
          <w:rFonts w:ascii="Arial" w:hAnsi="Arial" w:cs="Arial"/>
          <w:color w:val="000000" w:themeColor="text1"/>
        </w:rPr>
        <w:t xml:space="preserve">Revealing confidential information </w:t>
      </w:r>
      <w:r w:rsidRPr="00A96226">
        <w:rPr>
          <w:rFonts w:ascii="Arial" w:hAnsi="Arial" w:cs="Arial"/>
        </w:rPr>
        <w:t>without</w:t>
      </w:r>
      <w:r w:rsidRPr="00A669B4">
        <w:rPr>
          <w:rFonts w:ascii="Arial" w:hAnsi="Arial" w:cs="Arial"/>
        </w:rPr>
        <w:t xml:space="preserve"> client permission </w:t>
      </w:r>
    </w:p>
    <w:p w14:paraId="4BD7AC70" w14:textId="20AF6345" w:rsidR="004F4108" w:rsidRPr="004F4108" w:rsidRDefault="009953D8" w:rsidP="004F4108">
      <w:pPr>
        <w:pStyle w:val="ListParagraph"/>
        <w:numPr>
          <w:ilvl w:val="0"/>
          <w:numId w:val="25"/>
        </w:numPr>
        <w:spacing w:after="240"/>
        <w:ind w:left="180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Town Hall – What have you witnesses in your marketplace that may not seem “right”?</w:t>
      </w:r>
    </w:p>
    <w:p w14:paraId="630F88EA" w14:textId="4A10779A" w:rsidR="004F4108" w:rsidRDefault="00D45DCC">
      <w:pPr>
        <w:rPr>
          <w:b/>
          <w:bCs/>
        </w:rPr>
      </w:pPr>
      <w:r w:rsidRPr="00D45DCC">
        <w:rPr>
          <w:b/>
          <w:bCs/>
        </w:rPr>
        <w:t>1</w:t>
      </w:r>
      <w:r w:rsidR="002B6D71">
        <w:rPr>
          <w:b/>
          <w:bCs/>
        </w:rPr>
        <w:t>5</w:t>
      </w:r>
      <w:r w:rsidRPr="00D45DCC">
        <w:rPr>
          <w:b/>
          <w:bCs/>
        </w:rPr>
        <w:t xml:space="preserve"> Minutes</w:t>
      </w:r>
      <w:r w:rsidRPr="00D45DCC">
        <w:rPr>
          <w:b/>
          <w:bCs/>
        </w:rPr>
        <w:tab/>
        <w:t xml:space="preserve">Break </w:t>
      </w:r>
      <w:r w:rsidR="004F4108">
        <w:rPr>
          <w:b/>
          <w:bCs/>
        </w:rPr>
        <w:br w:type="page"/>
      </w:r>
    </w:p>
    <w:p w14:paraId="16F24574" w14:textId="77777777" w:rsidR="00A839DB" w:rsidRDefault="00A839DB" w:rsidP="00A839DB">
      <w:pPr>
        <w:rPr>
          <w:b/>
          <w:bCs/>
        </w:rPr>
      </w:pPr>
      <w:r>
        <w:rPr>
          <w:b/>
          <w:bCs/>
        </w:rPr>
        <w:lastRenderedPageBreak/>
        <w:t xml:space="preserve">10 </w:t>
      </w:r>
      <w:r w:rsidRPr="003A3CAB">
        <w:rPr>
          <w:b/>
          <w:bCs/>
        </w:rPr>
        <w:t>Minutes</w:t>
      </w:r>
      <w:r>
        <w:rPr>
          <w:b/>
          <w:bCs/>
        </w:rPr>
        <w:tab/>
      </w:r>
      <w:r w:rsidRPr="004F4108">
        <w:rPr>
          <w:b/>
          <w:bCs/>
        </w:rPr>
        <w:t>Agency</w:t>
      </w:r>
      <w:r>
        <w:rPr>
          <w:b/>
          <w:bCs/>
          <w:u w:val="single"/>
        </w:rPr>
        <w:t xml:space="preserve"> </w:t>
      </w:r>
    </w:p>
    <w:p w14:paraId="675F38D2" w14:textId="3D2817EC" w:rsidR="00A839DB" w:rsidRDefault="00E97E2A" w:rsidP="00A839DB">
      <w:pPr>
        <w:pStyle w:val="ListParagraph"/>
        <w:numPr>
          <w:ilvl w:val="0"/>
          <w:numId w:val="1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Agent</w:t>
      </w:r>
      <w:r w:rsidR="00A839DB">
        <w:rPr>
          <w:rFonts w:ascii="Arial" w:hAnsi="Arial" w:cs="Arial"/>
        </w:rPr>
        <w:t xml:space="preserve"> / Customer / Client Defined</w:t>
      </w:r>
    </w:p>
    <w:p w14:paraId="4B13CDA5" w14:textId="693E12A6" w:rsidR="00A839DB" w:rsidRDefault="00E97E2A" w:rsidP="00A839DB">
      <w:pPr>
        <w:pStyle w:val="ListParagraph"/>
        <w:numPr>
          <w:ilvl w:val="0"/>
          <w:numId w:val="1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Seller</w:t>
      </w:r>
      <w:r w:rsidR="00A839DB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Buyer</w:t>
      </w:r>
      <w:r w:rsidR="00A839DB">
        <w:rPr>
          <w:rFonts w:ascii="Arial" w:hAnsi="Arial" w:cs="Arial"/>
        </w:rPr>
        <w:t xml:space="preserve"> / Dual Agency Defined</w:t>
      </w:r>
    </w:p>
    <w:p w14:paraId="51C5085C" w14:textId="4018B125" w:rsidR="00A839DB" w:rsidRDefault="00A839DB" w:rsidP="00A839DB">
      <w:pPr>
        <w:pStyle w:val="ListParagraph"/>
        <w:numPr>
          <w:ilvl w:val="0"/>
          <w:numId w:val="1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Disclosure – Verbal </w:t>
      </w:r>
      <w:r w:rsidR="002B6D71">
        <w:rPr>
          <w:rFonts w:ascii="Arial" w:hAnsi="Arial" w:cs="Arial"/>
        </w:rPr>
        <w:t xml:space="preserve">(Oral) </w:t>
      </w:r>
      <w:r>
        <w:rPr>
          <w:rFonts w:ascii="Arial" w:hAnsi="Arial" w:cs="Arial"/>
        </w:rPr>
        <w:t>and Written</w:t>
      </w:r>
    </w:p>
    <w:p w14:paraId="0EDE8DF6" w14:textId="77777777" w:rsidR="00A839DB" w:rsidRDefault="00A839DB" w:rsidP="00A839DB"/>
    <w:p w14:paraId="0AF8D65C" w14:textId="685D7DCA" w:rsidR="00A839DB" w:rsidRPr="004F4108" w:rsidRDefault="00A839DB" w:rsidP="00A839DB">
      <w:pPr>
        <w:rPr>
          <w:b/>
          <w:bCs/>
        </w:rPr>
      </w:pPr>
      <w:r>
        <w:rPr>
          <w:b/>
          <w:bCs/>
        </w:rPr>
        <w:t>2</w:t>
      </w:r>
      <w:r w:rsidR="00923F6A">
        <w:rPr>
          <w:b/>
          <w:bCs/>
        </w:rPr>
        <w:t>0</w:t>
      </w:r>
      <w:r>
        <w:rPr>
          <w:b/>
          <w:bCs/>
        </w:rPr>
        <w:t xml:space="preserve"> </w:t>
      </w:r>
      <w:r w:rsidRPr="003A3CAB">
        <w:rPr>
          <w:b/>
          <w:bCs/>
        </w:rPr>
        <w:t>Minutes</w:t>
      </w:r>
      <w:r>
        <w:rPr>
          <w:b/>
          <w:bCs/>
        </w:rPr>
        <w:tab/>
      </w:r>
      <w:r w:rsidRPr="004F4108">
        <w:rPr>
          <w:b/>
          <w:bCs/>
        </w:rPr>
        <w:t>Agency Duties and Responsibilities</w:t>
      </w:r>
    </w:p>
    <w:p w14:paraId="07443F8C" w14:textId="77777777" w:rsidR="00A839DB" w:rsidRPr="004F4108" w:rsidRDefault="00A839DB" w:rsidP="00A839D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</w:rPr>
      </w:pPr>
      <w:r w:rsidRPr="004F4108">
        <w:rPr>
          <w:rFonts w:ascii="Arial" w:hAnsi="Arial" w:cs="Arial"/>
        </w:rPr>
        <w:t>Disclosure</w:t>
      </w:r>
    </w:p>
    <w:p w14:paraId="60469335" w14:textId="77777777" w:rsidR="00A839DB" w:rsidRPr="004F4108" w:rsidRDefault="00A839DB" w:rsidP="00A839D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</w:rPr>
      </w:pPr>
      <w:r w:rsidRPr="004F4108">
        <w:rPr>
          <w:rFonts w:ascii="Arial" w:hAnsi="Arial" w:cs="Arial"/>
        </w:rPr>
        <w:t>Obedience</w:t>
      </w:r>
    </w:p>
    <w:p w14:paraId="0E8A3EAF" w14:textId="77777777" w:rsidR="00A839DB" w:rsidRPr="004F4108" w:rsidRDefault="00A839DB" w:rsidP="00A839D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</w:rPr>
      </w:pPr>
      <w:r w:rsidRPr="004F4108">
        <w:rPr>
          <w:rFonts w:ascii="Arial" w:hAnsi="Arial" w:cs="Arial"/>
        </w:rPr>
        <w:t>Loyalty</w:t>
      </w:r>
    </w:p>
    <w:p w14:paraId="68937EA9" w14:textId="77777777" w:rsidR="00A839DB" w:rsidRPr="004F4108" w:rsidRDefault="00A839DB" w:rsidP="00A839D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</w:rPr>
      </w:pPr>
      <w:r w:rsidRPr="004F4108">
        <w:rPr>
          <w:rFonts w:ascii="Arial" w:hAnsi="Arial" w:cs="Arial"/>
        </w:rPr>
        <w:t xml:space="preserve">Accounting </w:t>
      </w:r>
    </w:p>
    <w:p w14:paraId="7D6F1758" w14:textId="77777777" w:rsidR="00A839DB" w:rsidRPr="004F4108" w:rsidRDefault="00A839DB" w:rsidP="00A839D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</w:rPr>
      </w:pPr>
      <w:r w:rsidRPr="004F4108">
        <w:rPr>
          <w:rFonts w:ascii="Arial" w:hAnsi="Arial" w:cs="Arial"/>
        </w:rPr>
        <w:t>Reasonable Care</w:t>
      </w:r>
    </w:p>
    <w:p w14:paraId="29DF9823" w14:textId="77777777" w:rsidR="00A839DB" w:rsidRPr="004F4108" w:rsidRDefault="00A839DB" w:rsidP="00A839D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</w:rPr>
      </w:pPr>
      <w:r w:rsidRPr="004F4108">
        <w:rPr>
          <w:rFonts w:ascii="Arial" w:hAnsi="Arial" w:cs="Arial"/>
        </w:rPr>
        <w:t>Confidentiality</w:t>
      </w:r>
    </w:p>
    <w:p w14:paraId="01DC3249" w14:textId="77777777" w:rsidR="00A839DB" w:rsidRDefault="00A839DB" w:rsidP="00A839DB"/>
    <w:p w14:paraId="7781DD81" w14:textId="1F1A2A0E" w:rsidR="00A839DB" w:rsidRPr="004F4108" w:rsidRDefault="00A839DB" w:rsidP="00A839DB">
      <w:pPr>
        <w:rPr>
          <w:b/>
          <w:bCs/>
        </w:rPr>
      </w:pPr>
      <w:r>
        <w:rPr>
          <w:b/>
          <w:bCs/>
        </w:rPr>
        <w:t>2</w:t>
      </w:r>
      <w:r w:rsidR="00923F6A">
        <w:rPr>
          <w:b/>
          <w:bCs/>
        </w:rPr>
        <w:t>0</w:t>
      </w:r>
      <w:r>
        <w:rPr>
          <w:b/>
          <w:bCs/>
        </w:rPr>
        <w:t xml:space="preserve"> </w:t>
      </w:r>
      <w:r w:rsidRPr="003A3CAB">
        <w:rPr>
          <w:b/>
          <w:bCs/>
        </w:rPr>
        <w:t>Minutes</w:t>
      </w:r>
      <w:r>
        <w:rPr>
          <w:b/>
          <w:bCs/>
        </w:rPr>
        <w:tab/>
      </w:r>
      <w:r w:rsidRPr="004F4108">
        <w:rPr>
          <w:b/>
          <w:bCs/>
        </w:rPr>
        <w:t>Agency Ethics and Professionalism</w:t>
      </w:r>
    </w:p>
    <w:p w14:paraId="4C1B868A" w14:textId="77777777" w:rsidR="00A839DB" w:rsidRPr="004F4108" w:rsidRDefault="00A839DB" w:rsidP="00A839D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>Be the Client Advocate – Act in the Client’s Best Interests</w:t>
      </w:r>
    </w:p>
    <w:p w14:paraId="57054375" w14:textId="77777777" w:rsidR="00A839DB" w:rsidRPr="004F4108" w:rsidRDefault="00A839DB" w:rsidP="00A839D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Style w:val="StyleNormal"/>
          <w:rFonts w:cs="Arial"/>
        </w:rPr>
      </w:pPr>
      <w:r w:rsidRPr="004F4108">
        <w:rPr>
          <w:rStyle w:val="StyleNormal"/>
          <w:rFonts w:cs="Arial"/>
        </w:rPr>
        <w:t>Maintain Confidentiality</w:t>
      </w:r>
    </w:p>
    <w:p w14:paraId="7FF9CBD9" w14:textId="77777777" w:rsidR="00A839DB" w:rsidRPr="004F4108" w:rsidRDefault="00A839DB" w:rsidP="00A839D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 xml:space="preserve">Honesty </w:t>
      </w:r>
    </w:p>
    <w:p w14:paraId="2D0E36B3" w14:textId="77777777" w:rsidR="00A839DB" w:rsidRPr="004F4108" w:rsidRDefault="00A839DB" w:rsidP="00A839D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>Be a Trusted Advisor – Especially on Pricing and Terms</w:t>
      </w:r>
    </w:p>
    <w:p w14:paraId="1555360A" w14:textId="77777777" w:rsidR="00A839DB" w:rsidRPr="004F4108" w:rsidRDefault="00A839DB" w:rsidP="00A839DB">
      <w:pPr>
        <w:pStyle w:val="ListParagraph"/>
        <w:numPr>
          <w:ilvl w:val="0"/>
          <w:numId w:val="2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>Positive Attitude</w:t>
      </w:r>
    </w:p>
    <w:p w14:paraId="0106DC47" w14:textId="77777777" w:rsidR="00A839DB" w:rsidRPr="004F4108" w:rsidRDefault="00A839DB" w:rsidP="00A839D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>Defer Liability</w:t>
      </w:r>
    </w:p>
    <w:p w14:paraId="7F3D3D92" w14:textId="77777777" w:rsidR="00A839DB" w:rsidRPr="004F4108" w:rsidRDefault="00A839DB" w:rsidP="00A839D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>Be a Resource</w:t>
      </w:r>
    </w:p>
    <w:p w14:paraId="6B700991" w14:textId="77777777" w:rsidR="00A839DB" w:rsidRPr="004F4108" w:rsidRDefault="00A839DB" w:rsidP="00A839DB">
      <w:pPr>
        <w:pStyle w:val="ListParagraph"/>
        <w:numPr>
          <w:ilvl w:val="0"/>
          <w:numId w:val="28"/>
        </w:numPr>
        <w:tabs>
          <w:tab w:val="num" w:pos="1440"/>
        </w:tabs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>Remember Representation</w:t>
      </w:r>
    </w:p>
    <w:p w14:paraId="442BEAE6" w14:textId="77777777" w:rsidR="00A839DB" w:rsidRPr="004F4108" w:rsidRDefault="00A839DB" w:rsidP="00A839D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>Transparency</w:t>
      </w:r>
    </w:p>
    <w:p w14:paraId="63DF50B2" w14:textId="4CAE68AC" w:rsidR="00A839DB" w:rsidRPr="00572CAA" w:rsidRDefault="00A839DB" w:rsidP="0093032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4108">
        <w:rPr>
          <w:rFonts w:ascii="Arial" w:hAnsi="Arial" w:cs="Arial"/>
        </w:rPr>
        <w:t>Educate - Point Out Options and Explain Processes</w:t>
      </w:r>
    </w:p>
    <w:p w14:paraId="59F26A45" w14:textId="77777777" w:rsidR="0093032A" w:rsidRPr="004F4108" w:rsidRDefault="0093032A" w:rsidP="00572CAA">
      <w:pPr>
        <w:pStyle w:val="ListParagraph"/>
        <w:widowControl w:val="0"/>
        <w:autoSpaceDE w:val="0"/>
        <w:autoSpaceDN w:val="0"/>
        <w:adjustRightInd w:val="0"/>
        <w:ind w:left="1800"/>
        <w:rPr>
          <w:rFonts w:ascii="Arial" w:hAnsi="Arial" w:cs="Arial"/>
          <w:sz w:val="22"/>
          <w:szCs w:val="22"/>
        </w:rPr>
      </w:pPr>
    </w:p>
    <w:p w14:paraId="01DF51F1" w14:textId="652B6D4F" w:rsidR="00D45DCC" w:rsidRDefault="00D45DCC" w:rsidP="00A839DB">
      <w:pPr>
        <w:widowControl w:val="0"/>
        <w:autoSpaceDE w:val="0"/>
        <w:autoSpaceDN w:val="0"/>
        <w:adjustRightInd w:val="0"/>
        <w:rPr>
          <w:b/>
          <w:bCs/>
        </w:rPr>
      </w:pPr>
      <w:bookmarkStart w:id="1" w:name="_Hlk26448393"/>
      <w:r w:rsidRPr="00D45DCC">
        <w:rPr>
          <w:b/>
          <w:bCs/>
        </w:rPr>
        <w:t>1</w:t>
      </w:r>
      <w:r w:rsidR="002B6D71">
        <w:rPr>
          <w:b/>
          <w:bCs/>
        </w:rPr>
        <w:t>5</w:t>
      </w:r>
      <w:r w:rsidRPr="00D45DCC">
        <w:rPr>
          <w:b/>
          <w:bCs/>
        </w:rPr>
        <w:t xml:space="preserve"> Minutes</w:t>
      </w:r>
      <w:r w:rsidRPr="00D45DCC">
        <w:rPr>
          <w:b/>
          <w:bCs/>
        </w:rPr>
        <w:tab/>
        <w:t>Break</w:t>
      </w:r>
    </w:p>
    <w:bookmarkEnd w:id="1"/>
    <w:p w14:paraId="015ADF91" w14:textId="77777777" w:rsidR="00D45DCC" w:rsidRDefault="00D45DCC" w:rsidP="00A839DB">
      <w:pPr>
        <w:widowControl w:val="0"/>
        <w:autoSpaceDE w:val="0"/>
        <w:autoSpaceDN w:val="0"/>
        <w:adjustRightInd w:val="0"/>
        <w:rPr>
          <w:b/>
          <w:bCs/>
        </w:rPr>
      </w:pPr>
    </w:p>
    <w:p w14:paraId="0927A006" w14:textId="6F5740B9" w:rsidR="00A839DB" w:rsidRPr="004F4108" w:rsidRDefault="00A839DB" w:rsidP="00A839D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 </w:t>
      </w:r>
      <w:r w:rsidRPr="003A3CAB">
        <w:rPr>
          <w:b/>
          <w:bCs/>
        </w:rPr>
        <w:t>Minutes</w:t>
      </w:r>
      <w:r>
        <w:rPr>
          <w:b/>
          <w:bCs/>
        </w:rPr>
        <w:tab/>
      </w:r>
      <w:r w:rsidRPr="004F4108">
        <w:rPr>
          <w:b/>
          <w:bCs/>
        </w:rPr>
        <w:t xml:space="preserve">Agency Blitz </w:t>
      </w:r>
    </w:p>
    <w:p w14:paraId="5032B41C" w14:textId="77777777" w:rsidR="00A839DB" w:rsidRPr="004F4108" w:rsidRDefault="00A839DB" w:rsidP="00A839D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>Town Hall Q &amp; A</w:t>
      </w:r>
    </w:p>
    <w:p w14:paraId="44347D46" w14:textId="69D00860" w:rsidR="00A839DB" w:rsidRPr="004F4108" w:rsidRDefault="00A839DB" w:rsidP="00A839DB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 xml:space="preserve">When asked, should I tell clients what I really think about other </w:t>
      </w:r>
      <w:r w:rsidR="00E97E2A">
        <w:rPr>
          <w:rFonts w:ascii="Arial" w:hAnsi="Arial" w:cs="Arial"/>
        </w:rPr>
        <w:t>Agent</w:t>
      </w:r>
      <w:r w:rsidRPr="004F4108">
        <w:rPr>
          <w:rFonts w:ascii="Arial" w:hAnsi="Arial" w:cs="Arial"/>
        </w:rPr>
        <w:t>s, especially if it is    negative?</w:t>
      </w:r>
    </w:p>
    <w:p w14:paraId="2CB6BDDF" w14:textId="23751829" w:rsidR="00A839DB" w:rsidRPr="004F4108" w:rsidRDefault="00A839DB" w:rsidP="00A839DB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 xml:space="preserve">In relation to confidentiality, are your abilities to represent a new </w:t>
      </w:r>
      <w:r w:rsidR="00E97E2A">
        <w:rPr>
          <w:rFonts w:ascii="Arial" w:hAnsi="Arial" w:cs="Arial"/>
        </w:rPr>
        <w:t>Buyer</w:t>
      </w:r>
      <w:r w:rsidRPr="004F4108">
        <w:rPr>
          <w:rFonts w:ascii="Arial" w:hAnsi="Arial" w:cs="Arial"/>
        </w:rPr>
        <w:t xml:space="preserve"> client limited with regard to former listings? Are you a Dual </w:t>
      </w:r>
      <w:r w:rsidR="00E97E2A">
        <w:rPr>
          <w:rFonts w:ascii="Arial" w:hAnsi="Arial" w:cs="Arial"/>
        </w:rPr>
        <w:t>Agent</w:t>
      </w:r>
      <w:r w:rsidRPr="004F4108">
        <w:rPr>
          <w:rFonts w:ascii="Arial" w:hAnsi="Arial" w:cs="Arial"/>
        </w:rPr>
        <w:t xml:space="preserve"> when showing those past listings to new </w:t>
      </w:r>
      <w:r w:rsidR="00E97E2A">
        <w:rPr>
          <w:rFonts w:ascii="Arial" w:hAnsi="Arial" w:cs="Arial"/>
        </w:rPr>
        <w:t>Buyer</w:t>
      </w:r>
      <w:r w:rsidRPr="004F4108">
        <w:rPr>
          <w:rFonts w:ascii="Arial" w:hAnsi="Arial" w:cs="Arial"/>
        </w:rPr>
        <w:t xml:space="preserve"> clients? </w:t>
      </w:r>
    </w:p>
    <w:p w14:paraId="799EECE0" w14:textId="37DD02EB" w:rsidR="00A839DB" w:rsidRPr="004F4108" w:rsidRDefault="00A839DB" w:rsidP="00A839DB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 xml:space="preserve">Doing a listing appointment, you learn the </w:t>
      </w:r>
      <w:r w:rsidR="00E97E2A">
        <w:rPr>
          <w:rFonts w:ascii="Arial" w:hAnsi="Arial" w:cs="Arial"/>
        </w:rPr>
        <w:t>Seller</w:t>
      </w:r>
      <w:r w:rsidRPr="004F4108">
        <w:rPr>
          <w:rFonts w:ascii="Arial" w:hAnsi="Arial" w:cs="Arial"/>
        </w:rPr>
        <w:t xml:space="preserve"> needs to sell quickly and may be flexible on pricing. You don’t get the listing. Later you represent a </w:t>
      </w:r>
      <w:r w:rsidR="00E97E2A">
        <w:rPr>
          <w:rFonts w:ascii="Arial" w:hAnsi="Arial" w:cs="Arial"/>
        </w:rPr>
        <w:t>Buyer</w:t>
      </w:r>
      <w:r w:rsidRPr="004F4108">
        <w:rPr>
          <w:rFonts w:ascii="Arial" w:hAnsi="Arial" w:cs="Arial"/>
        </w:rPr>
        <w:t xml:space="preserve"> looking at the property.  Are you obligated to keep the </w:t>
      </w:r>
      <w:r w:rsidR="00E97E2A">
        <w:rPr>
          <w:rFonts w:ascii="Arial" w:hAnsi="Arial" w:cs="Arial"/>
        </w:rPr>
        <w:t>Seller</w:t>
      </w:r>
      <w:r w:rsidRPr="004F4108">
        <w:rPr>
          <w:rFonts w:ascii="Arial" w:hAnsi="Arial" w:cs="Arial"/>
        </w:rPr>
        <w:t>’s information confidential?</w:t>
      </w:r>
    </w:p>
    <w:p w14:paraId="60F2378C" w14:textId="70F5C3CC" w:rsidR="00A839DB" w:rsidRPr="004F4108" w:rsidRDefault="00A839DB" w:rsidP="00A839DB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F4108">
        <w:rPr>
          <w:rFonts w:ascii="Arial" w:hAnsi="Arial" w:cs="Arial"/>
        </w:rPr>
        <w:t xml:space="preserve">If you are a Dual </w:t>
      </w:r>
      <w:r w:rsidR="00E97E2A">
        <w:rPr>
          <w:rFonts w:ascii="Arial" w:hAnsi="Arial" w:cs="Arial"/>
        </w:rPr>
        <w:t>Agent</w:t>
      </w:r>
      <w:r w:rsidRPr="004F4108">
        <w:rPr>
          <w:rFonts w:ascii="Arial" w:hAnsi="Arial" w:cs="Arial"/>
        </w:rPr>
        <w:t xml:space="preserve">, what advice on the transaction can to give to the </w:t>
      </w:r>
      <w:r w:rsidR="00E97E2A">
        <w:rPr>
          <w:rFonts w:ascii="Arial" w:hAnsi="Arial" w:cs="Arial"/>
        </w:rPr>
        <w:t>Seller</w:t>
      </w:r>
      <w:r w:rsidRPr="004F4108">
        <w:rPr>
          <w:rFonts w:ascii="Arial" w:hAnsi="Arial" w:cs="Arial"/>
        </w:rPr>
        <w:t xml:space="preserve">s and/or </w:t>
      </w:r>
      <w:r w:rsidR="00E97E2A">
        <w:rPr>
          <w:rFonts w:ascii="Arial" w:hAnsi="Arial" w:cs="Arial"/>
        </w:rPr>
        <w:t>Buyer</w:t>
      </w:r>
      <w:r w:rsidRPr="004F4108">
        <w:rPr>
          <w:rFonts w:ascii="Arial" w:hAnsi="Arial" w:cs="Arial"/>
        </w:rPr>
        <w:t xml:space="preserve">s? </w:t>
      </w:r>
    </w:p>
    <w:p w14:paraId="223CF0E5" w14:textId="77777777" w:rsidR="00A839DB" w:rsidRDefault="00A839DB" w:rsidP="00631733">
      <w:pPr>
        <w:rPr>
          <w:b/>
          <w:bCs/>
        </w:rPr>
      </w:pPr>
    </w:p>
    <w:p w14:paraId="538A37ED" w14:textId="4E4EE2A0" w:rsidR="000A685F" w:rsidRPr="004F4108" w:rsidRDefault="00A96226" w:rsidP="00631733">
      <w:pPr>
        <w:rPr>
          <w:b/>
          <w:bCs/>
        </w:rPr>
      </w:pPr>
      <w:r w:rsidRPr="004F4108">
        <w:rPr>
          <w:b/>
          <w:bCs/>
        </w:rPr>
        <w:t>1</w:t>
      </w:r>
      <w:r w:rsidR="00D45DCC">
        <w:rPr>
          <w:b/>
          <w:bCs/>
        </w:rPr>
        <w:t>0</w:t>
      </w:r>
      <w:r w:rsidRPr="004F4108">
        <w:rPr>
          <w:b/>
          <w:bCs/>
        </w:rPr>
        <w:t xml:space="preserve"> Minutes</w:t>
      </w:r>
      <w:r w:rsidRPr="004F4108">
        <w:rPr>
          <w:b/>
          <w:bCs/>
        </w:rPr>
        <w:tab/>
      </w:r>
      <w:r w:rsidR="009953D8" w:rsidRPr="004F4108">
        <w:rPr>
          <w:b/>
          <w:bCs/>
        </w:rPr>
        <w:t xml:space="preserve">Rational Choices and Ethics </w:t>
      </w:r>
      <w:r w:rsidR="00A839DB">
        <w:rPr>
          <w:b/>
          <w:bCs/>
        </w:rPr>
        <w:t>–</w:t>
      </w:r>
      <w:r w:rsidR="009953D8" w:rsidRPr="004F4108">
        <w:rPr>
          <w:b/>
          <w:bCs/>
        </w:rPr>
        <w:t xml:space="preserve"> </w:t>
      </w:r>
      <w:r w:rsidR="00A839DB">
        <w:rPr>
          <w:b/>
          <w:bCs/>
        </w:rPr>
        <w:t>Applications &amp; Scenarios</w:t>
      </w:r>
    </w:p>
    <w:p w14:paraId="2232AE98" w14:textId="0AC88D36" w:rsidR="000A685F" w:rsidRDefault="000A685F" w:rsidP="00A96226">
      <w:pPr>
        <w:pStyle w:val="ListParagraph"/>
        <w:numPr>
          <w:ilvl w:val="0"/>
          <w:numId w:val="12"/>
        </w:numPr>
        <w:ind w:left="1800"/>
        <w:rPr>
          <w:rFonts w:ascii="Arial" w:hAnsi="Arial" w:cs="Arial"/>
        </w:rPr>
      </w:pPr>
      <w:r w:rsidRPr="00492CEC">
        <w:rPr>
          <w:rFonts w:ascii="Arial" w:hAnsi="Arial" w:cs="Arial"/>
        </w:rPr>
        <w:t>Ethical Dilemma</w:t>
      </w:r>
    </w:p>
    <w:p w14:paraId="4ADE091D" w14:textId="5D237E34" w:rsidR="00727685" w:rsidRDefault="00727685" w:rsidP="00A96226">
      <w:pPr>
        <w:pStyle w:val="ListParagraph"/>
        <w:numPr>
          <w:ilvl w:val="0"/>
          <w:numId w:val="1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Group Work - 4 Scenarios explored</w:t>
      </w:r>
    </w:p>
    <w:p w14:paraId="35AD7E36" w14:textId="1DB4B3D3" w:rsidR="00956CDD" w:rsidRPr="00492CEC" w:rsidRDefault="00956CDD" w:rsidP="00A96226">
      <w:pPr>
        <w:pStyle w:val="ListParagraph"/>
        <w:numPr>
          <w:ilvl w:val="0"/>
          <w:numId w:val="1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Town Hall - Ethical Conflicts </w:t>
      </w:r>
    </w:p>
    <w:p w14:paraId="6ABDA49A" w14:textId="77777777" w:rsidR="000A685F" w:rsidRDefault="000A685F" w:rsidP="00631733">
      <w:pPr>
        <w:rPr>
          <w:b/>
          <w:bCs/>
        </w:rPr>
      </w:pPr>
    </w:p>
    <w:p w14:paraId="7E1CB247" w14:textId="77777777" w:rsidR="000D281F" w:rsidRDefault="000D281F">
      <w:pPr>
        <w:rPr>
          <w:b/>
          <w:bCs/>
        </w:rPr>
      </w:pPr>
      <w:r>
        <w:rPr>
          <w:b/>
          <w:bCs/>
        </w:rPr>
        <w:br w:type="page"/>
      </w:r>
    </w:p>
    <w:p w14:paraId="372AE0C3" w14:textId="5A54B125" w:rsidR="000A685F" w:rsidRPr="004F4108" w:rsidRDefault="00A96226" w:rsidP="00631733">
      <w:pPr>
        <w:rPr>
          <w:b/>
          <w:bCs/>
        </w:rPr>
      </w:pPr>
      <w:r w:rsidRPr="004F4108">
        <w:rPr>
          <w:b/>
          <w:bCs/>
        </w:rPr>
        <w:lastRenderedPageBreak/>
        <w:t>10 Minutes</w:t>
      </w:r>
      <w:r w:rsidRPr="004F4108">
        <w:rPr>
          <w:b/>
          <w:bCs/>
        </w:rPr>
        <w:tab/>
      </w:r>
      <w:r w:rsidR="000A685F" w:rsidRPr="004F4108">
        <w:rPr>
          <w:b/>
          <w:bCs/>
        </w:rPr>
        <w:t>Overview of the Aspen Declaration</w:t>
      </w:r>
    </w:p>
    <w:p w14:paraId="4A40B7BD" w14:textId="77777777" w:rsidR="000A685F" w:rsidRPr="00492CEC" w:rsidRDefault="000A685F" w:rsidP="00492CE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92CEC">
        <w:rPr>
          <w:rFonts w:ascii="Arial" w:hAnsi="Arial" w:cs="Arial"/>
        </w:rPr>
        <w:t xml:space="preserve">Trustworthiness </w:t>
      </w:r>
    </w:p>
    <w:p w14:paraId="703960A4" w14:textId="77777777" w:rsidR="000A685F" w:rsidRPr="00492CEC" w:rsidRDefault="000A685F" w:rsidP="00492CE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92CEC">
        <w:rPr>
          <w:rFonts w:ascii="Arial" w:hAnsi="Arial" w:cs="Arial"/>
        </w:rPr>
        <w:t xml:space="preserve">Respect </w:t>
      </w:r>
    </w:p>
    <w:p w14:paraId="11BA290D" w14:textId="77777777" w:rsidR="000A685F" w:rsidRPr="00492CEC" w:rsidRDefault="000A685F" w:rsidP="00492CE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92CEC">
        <w:rPr>
          <w:rFonts w:ascii="Arial" w:hAnsi="Arial" w:cs="Arial"/>
        </w:rPr>
        <w:t xml:space="preserve">Responsibility </w:t>
      </w:r>
    </w:p>
    <w:p w14:paraId="0329D74E" w14:textId="77777777" w:rsidR="000A685F" w:rsidRPr="00492CEC" w:rsidRDefault="000A685F" w:rsidP="00492CE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92CEC">
        <w:rPr>
          <w:rFonts w:ascii="Arial" w:hAnsi="Arial" w:cs="Arial"/>
        </w:rPr>
        <w:t xml:space="preserve">Fairness and Justice </w:t>
      </w:r>
    </w:p>
    <w:p w14:paraId="7569D203" w14:textId="77777777" w:rsidR="000A685F" w:rsidRPr="00492CEC" w:rsidRDefault="000A685F" w:rsidP="00492CE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92CEC">
        <w:rPr>
          <w:rFonts w:ascii="Arial" w:hAnsi="Arial" w:cs="Arial"/>
        </w:rPr>
        <w:t xml:space="preserve">Caring </w:t>
      </w:r>
    </w:p>
    <w:p w14:paraId="59F26AFC" w14:textId="26EF7EC3" w:rsidR="000A685F" w:rsidRPr="00E97E2A" w:rsidRDefault="000A685F" w:rsidP="00631733">
      <w:pPr>
        <w:pStyle w:val="ListParagraph"/>
        <w:numPr>
          <w:ilvl w:val="0"/>
          <w:numId w:val="13"/>
        </w:numPr>
      </w:pPr>
      <w:r w:rsidRPr="00492CEC">
        <w:rPr>
          <w:rFonts w:ascii="Arial" w:hAnsi="Arial" w:cs="Arial"/>
        </w:rPr>
        <w:t xml:space="preserve">Civic Virtue and Citizenship </w:t>
      </w:r>
    </w:p>
    <w:p w14:paraId="1809E377" w14:textId="4E680EFE" w:rsidR="00492CEC" w:rsidRDefault="00492CEC" w:rsidP="00631733">
      <w:pPr>
        <w:rPr>
          <w:b/>
          <w:bCs/>
        </w:rPr>
      </w:pPr>
    </w:p>
    <w:p w14:paraId="2848CFA0" w14:textId="6A2B40D2" w:rsidR="00A96226" w:rsidRPr="004F4108" w:rsidRDefault="00A96226" w:rsidP="00631733">
      <w:pPr>
        <w:rPr>
          <w:b/>
          <w:bCs/>
        </w:rPr>
      </w:pPr>
      <w:r w:rsidRPr="004F4108">
        <w:rPr>
          <w:b/>
          <w:bCs/>
        </w:rPr>
        <w:t>10 Minutes</w:t>
      </w:r>
      <w:r w:rsidRPr="004F4108">
        <w:rPr>
          <w:b/>
          <w:bCs/>
        </w:rPr>
        <w:tab/>
      </w:r>
      <w:r w:rsidR="00492CEC" w:rsidRPr="004F4108">
        <w:rPr>
          <w:b/>
          <w:bCs/>
        </w:rPr>
        <w:t xml:space="preserve">Town </w:t>
      </w:r>
      <w:r w:rsidRPr="004F4108">
        <w:rPr>
          <w:b/>
          <w:bCs/>
        </w:rPr>
        <w:t>H</w:t>
      </w:r>
      <w:r w:rsidR="00492CEC" w:rsidRPr="004F4108">
        <w:rPr>
          <w:b/>
          <w:bCs/>
        </w:rPr>
        <w:t xml:space="preserve">all </w:t>
      </w:r>
    </w:p>
    <w:p w14:paraId="2D38CC94" w14:textId="1D400760" w:rsidR="000A685F" w:rsidRDefault="00A96226" w:rsidP="00E97E2A">
      <w:pPr>
        <w:ind w:left="1440"/>
        <w:rPr>
          <w:b/>
          <w:bCs/>
        </w:rPr>
      </w:pPr>
      <w:r>
        <w:rPr>
          <w:b/>
          <w:bCs/>
        </w:rPr>
        <w:t>“</w:t>
      </w:r>
      <w:r>
        <w:t>What a</w:t>
      </w:r>
      <w:r w:rsidR="00492CEC" w:rsidRPr="00492CEC">
        <w:t xml:space="preserve">ttributes </w:t>
      </w:r>
      <w:r>
        <w:t xml:space="preserve">are </w:t>
      </w:r>
      <w:r w:rsidR="00492CEC" w:rsidRPr="00492CEC">
        <w:t>most appreciated as it relates to ethical behavior and professionalism</w:t>
      </w:r>
      <w:r>
        <w:t>?”</w:t>
      </w:r>
    </w:p>
    <w:p w14:paraId="45EBD5FC" w14:textId="77777777" w:rsidR="00A92EE6" w:rsidRDefault="00A92EE6" w:rsidP="00631733">
      <w:pPr>
        <w:rPr>
          <w:b/>
          <w:bCs/>
        </w:rPr>
      </w:pPr>
    </w:p>
    <w:p w14:paraId="4B15FF61" w14:textId="14957D12" w:rsidR="000A685F" w:rsidRPr="004F4108" w:rsidRDefault="00A96226" w:rsidP="00631733">
      <w:pPr>
        <w:rPr>
          <w:b/>
          <w:bCs/>
        </w:rPr>
      </w:pPr>
      <w:r w:rsidRPr="004F4108">
        <w:rPr>
          <w:b/>
          <w:bCs/>
        </w:rPr>
        <w:t>1</w:t>
      </w:r>
      <w:r w:rsidR="007139AB" w:rsidRPr="004F4108">
        <w:rPr>
          <w:b/>
          <w:bCs/>
        </w:rPr>
        <w:t>0</w:t>
      </w:r>
      <w:r w:rsidRPr="004F4108">
        <w:rPr>
          <w:b/>
          <w:bCs/>
        </w:rPr>
        <w:t xml:space="preserve"> Minutes</w:t>
      </w:r>
      <w:r w:rsidRPr="004F4108">
        <w:rPr>
          <w:b/>
          <w:bCs/>
        </w:rPr>
        <w:tab/>
      </w:r>
      <w:r w:rsidR="000A685F" w:rsidRPr="004F4108">
        <w:rPr>
          <w:b/>
          <w:bCs/>
        </w:rPr>
        <w:t>Ethical Conduct in Real Estate</w:t>
      </w:r>
    </w:p>
    <w:p w14:paraId="5BCDC5D1" w14:textId="67330EC3" w:rsidR="00492CEC" w:rsidRPr="00492CEC" w:rsidRDefault="00492CEC" w:rsidP="004F4108">
      <w:pPr>
        <w:pStyle w:val="ListParagraph"/>
        <w:numPr>
          <w:ilvl w:val="2"/>
          <w:numId w:val="14"/>
        </w:numPr>
        <w:spacing w:after="240"/>
        <w:rPr>
          <w:b/>
          <w:bCs/>
        </w:rPr>
      </w:pPr>
      <w:r>
        <w:rPr>
          <w:rFonts w:ascii="Arial" w:hAnsi="Arial" w:cs="Arial"/>
        </w:rPr>
        <w:t>Overview of expectations and Nebraska Administrative Rules and Guidelines</w:t>
      </w:r>
    </w:p>
    <w:p w14:paraId="229BFF9E" w14:textId="58E39546" w:rsidR="00D45DCC" w:rsidRDefault="00D45DCC" w:rsidP="00492CEC">
      <w:pPr>
        <w:rPr>
          <w:b/>
          <w:bCs/>
        </w:rPr>
      </w:pPr>
      <w:r w:rsidRPr="00D45DCC">
        <w:rPr>
          <w:b/>
          <w:bCs/>
        </w:rPr>
        <w:t>Break</w:t>
      </w:r>
      <w:r w:rsidR="0014697E">
        <w:rPr>
          <w:b/>
          <w:bCs/>
        </w:rPr>
        <w:t xml:space="preserve"> [Short or Lunch]</w:t>
      </w:r>
    </w:p>
    <w:p w14:paraId="6E695F32" w14:textId="77777777" w:rsidR="00D45DCC" w:rsidRDefault="00D45DCC" w:rsidP="00492CEC">
      <w:pPr>
        <w:rPr>
          <w:b/>
          <w:bCs/>
        </w:rPr>
      </w:pPr>
    </w:p>
    <w:p w14:paraId="6B13E1F8" w14:textId="68C1D085" w:rsidR="00A96226" w:rsidRPr="004F4108" w:rsidRDefault="007139AB" w:rsidP="00492CEC">
      <w:pPr>
        <w:rPr>
          <w:b/>
          <w:bCs/>
        </w:rPr>
      </w:pPr>
      <w:r w:rsidRPr="004F4108">
        <w:rPr>
          <w:b/>
          <w:bCs/>
        </w:rPr>
        <w:t>30</w:t>
      </w:r>
      <w:r w:rsidR="00A96226" w:rsidRPr="004F4108">
        <w:rPr>
          <w:b/>
          <w:bCs/>
        </w:rPr>
        <w:t xml:space="preserve"> Minutes</w:t>
      </w:r>
      <w:r w:rsidR="00A96226" w:rsidRPr="004F4108">
        <w:rPr>
          <w:b/>
          <w:bCs/>
        </w:rPr>
        <w:tab/>
      </w:r>
      <w:r w:rsidR="000A685F" w:rsidRPr="004F4108">
        <w:rPr>
          <w:b/>
          <w:bCs/>
        </w:rPr>
        <w:t xml:space="preserve">Ethical and Professional </w:t>
      </w:r>
      <w:r w:rsidR="00492CEC" w:rsidRPr="004F4108">
        <w:rPr>
          <w:b/>
          <w:bCs/>
        </w:rPr>
        <w:t>Scenario</w:t>
      </w:r>
    </w:p>
    <w:p w14:paraId="169F135D" w14:textId="6FEE4876" w:rsidR="00492CEC" w:rsidRPr="00A96226" w:rsidRDefault="000A685F" w:rsidP="00A96226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A96226">
        <w:rPr>
          <w:rFonts w:ascii="Arial" w:hAnsi="Arial" w:cs="Arial"/>
        </w:rPr>
        <w:t>6</w:t>
      </w:r>
      <w:r w:rsidR="00492CEC" w:rsidRPr="00A96226">
        <w:rPr>
          <w:rFonts w:ascii="Arial" w:hAnsi="Arial" w:cs="Arial"/>
        </w:rPr>
        <w:t xml:space="preserve"> ethical real estate dilemmas</w:t>
      </w:r>
      <w:r w:rsidR="00A96226">
        <w:rPr>
          <w:rFonts w:ascii="Arial" w:hAnsi="Arial" w:cs="Arial"/>
        </w:rPr>
        <w:t xml:space="preserve"> as provided by Association Executives</w:t>
      </w:r>
    </w:p>
    <w:p w14:paraId="4FD318E8" w14:textId="77777777" w:rsidR="00A92EE6" w:rsidRDefault="00A92EE6" w:rsidP="00A92EE6">
      <w:pPr>
        <w:rPr>
          <w:b/>
          <w:bCs/>
        </w:rPr>
      </w:pPr>
    </w:p>
    <w:p w14:paraId="613B445F" w14:textId="295F808B" w:rsidR="00631733" w:rsidRPr="004F4108" w:rsidRDefault="00A96226" w:rsidP="00631733">
      <w:pPr>
        <w:ind w:left="1440" w:hanging="1440"/>
        <w:rPr>
          <w:b/>
        </w:rPr>
      </w:pPr>
      <w:r w:rsidRPr="004F4108">
        <w:rPr>
          <w:b/>
        </w:rPr>
        <w:t>20 Minutes</w:t>
      </w:r>
      <w:r w:rsidRPr="004F4108">
        <w:rPr>
          <w:b/>
        </w:rPr>
        <w:tab/>
      </w:r>
      <w:r w:rsidR="00631733" w:rsidRPr="004F4108">
        <w:rPr>
          <w:b/>
        </w:rPr>
        <w:t xml:space="preserve">Ethical </w:t>
      </w:r>
      <w:r w:rsidR="000A685F" w:rsidRPr="004F4108">
        <w:rPr>
          <w:b/>
        </w:rPr>
        <w:t>A</w:t>
      </w:r>
      <w:r w:rsidR="00631733" w:rsidRPr="004F4108">
        <w:rPr>
          <w:b/>
        </w:rPr>
        <w:t>nalysis</w:t>
      </w:r>
    </w:p>
    <w:p w14:paraId="39BACE66" w14:textId="3D7FADA4" w:rsidR="00631733" w:rsidRPr="00492CEC" w:rsidRDefault="00631733" w:rsidP="00A96226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492CEC">
        <w:rPr>
          <w:rFonts w:ascii="Arial" w:hAnsi="Arial" w:cs="Arial"/>
        </w:rPr>
        <w:t xml:space="preserve">Ethical dilemma behavior </w:t>
      </w:r>
      <w:r w:rsidR="007139AB">
        <w:rPr>
          <w:rFonts w:ascii="Arial" w:hAnsi="Arial" w:cs="Arial"/>
        </w:rPr>
        <w:t>overview</w:t>
      </w:r>
    </w:p>
    <w:p w14:paraId="0EE235A3" w14:textId="7E7DA233" w:rsidR="00631733" w:rsidRPr="00492CEC" w:rsidRDefault="00631733" w:rsidP="00A96226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492CEC">
        <w:rPr>
          <w:rFonts w:ascii="Arial" w:hAnsi="Arial" w:cs="Arial"/>
        </w:rPr>
        <w:t>Situational Model of Ethical Analysis and Decision Making</w:t>
      </w:r>
    </w:p>
    <w:p w14:paraId="629C7360" w14:textId="76F8A9EC" w:rsidR="00631733" w:rsidRPr="00492CEC" w:rsidRDefault="00631733" w:rsidP="00A96226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492CEC">
        <w:rPr>
          <w:rFonts w:ascii="Arial" w:hAnsi="Arial" w:cs="Arial"/>
        </w:rPr>
        <w:t xml:space="preserve">Rotarian </w:t>
      </w:r>
      <w:r w:rsidR="008C316B" w:rsidRPr="00492CEC">
        <w:rPr>
          <w:rFonts w:ascii="Arial" w:hAnsi="Arial" w:cs="Arial"/>
        </w:rPr>
        <w:t>decision-making</w:t>
      </w:r>
      <w:r w:rsidRPr="00492CEC">
        <w:rPr>
          <w:rFonts w:ascii="Arial" w:hAnsi="Arial" w:cs="Arial"/>
        </w:rPr>
        <w:t xml:space="preserve"> model</w:t>
      </w:r>
    </w:p>
    <w:p w14:paraId="270306A3" w14:textId="66353AE0" w:rsidR="00631733" w:rsidRDefault="00631733" w:rsidP="00A96226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492CEC">
        <w:rPr>
          <w:rFonts w:ascii="Arial" w:hAnsi="Arial" w:cs="Arial"/>
        </w:rPr>
        <w:t>Kew Garden decision making model</w:t>
      </w:r>
    </w:p>
    <w:p w14:paraId="23209C76" w14:textId="3AB1CCFB" w:rsidR="007139AB" w:rsidRPr="00492CEC" w:rsidRDefault="007139AB" w:rsidP="00A96226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What Would You Do? Scenario – which model will you use?</w:t>
      </w:r>
    </w:p>
    <w:p w14:paraId="516E087E" w14:textId="77777777" w:rsidR="007139AB" w:rsidRDefault="007139AB" w:rsidP="00631733">
      <w:pPr>
        <w:pStyle w:val="c12"/>
        <w:tabs>
          <w:tab w:val="left" w:pos="771"/>
          <w:tab w:val="left" w:pos="1111"/>
        </w:tabs>
        <w:jc w:val="left"/>
        <w:rPr>
          <w:rFonts w:ascii="Arial" w:hAnsi="Arial" w:cs="Arial"/>
          <w:b/>
          <w:bCs/>
          <w:u w:val="single"/>
        </w:rPr>
      </w:pPr>
    </w:p>
    <w:p w14:paraId="238D94BB" w14:textId="71E4611C" w:rsidR="0014697E" w:rsidRDefault="0014697E" w:rsidP="00631733">
      <w:pPr>
        <w:pStyle w:val="c12"/>
        <w:tabs>
          <w:tab w:val="left" w:pos="771"/>
          <w:tab w:val="left" w:pos="1111"/>
        </w:tabs>
        <w:jc w:val="left"/>
        <w:rPr>
          <w:rFonts w:ascii="Arial" w:hAnsi="Arial" w:cs="Arial"/>
          <w:b/>
          <w:bCs/>
        </w:rPr>
      </w:pPr>
      <w:r w:rsidRPr="0014697E">
        <w:rPr>
          <w:rFonts w:ascii="Arial" w:hAnsi="Arial" w:cs="Arial"/>
          <w:b/>
          <w:bCs/>
        </w:rPr>
        <w:t>1</w:t>
      </w:r>
      <w:r w:rsidR="002B6D71">
        <w:rPr>
          <w:rFonts w:ascii="Arial" w:hAnsi="Arial" w:cs="Arial"/>
          <w:b/>
          <w:bCs/>
        </w:rPr>
        <w:t>5</w:t>
      </w:r>
      <w:r w:rsidRPr="0014697E">
        <w:rPr>
          <w:rFonts w:ascii="Arial" w:hAnsi="Arial" w:cs="Arial"/>
          <w:b/>
          <w:bCs/>
        </w:rPr>
        <w:t xml:space="preserve"> Minutes</w:t>
      </w:r>
      <w:r w:rsidRPr="0014697E">
        <w:rPr>
          <w:rFonts w:ascii="Arial" w:hAnsi="Arial" w:cs="Arial"/>
          <w:b/>
          <w:bCs/>
        </w:rPr>
        <w:tab/>
        <w:t>Break</w:t>
      </w:r>
    </w:p>
    <w:p w14:paraId="64404EFB" w14:textId="77777777" w:rsidR="0014697E" w:rsidRDefault="0014697E" w:rsidP="00631733">
      <w:pPr>
        <w:pStyle w:val="c12"/>
        <w:tabs>
          <w:tab w:val="left" w:pos="771"/>
          <w:tab w:val="left" w:pos="1111"/>
        </w:tabs>
        <w:jc w:val="left"/>
        <w:rPr>
          <w:rFonts w:ascii="Arial" w:hAnsi="Arial" w:cs="Arial"/>
          <w:b/>
          <w:bCs/>
        </w:rPr>
      </w:pPr>
    </w:p>
    <w:p w14:paraId="3E2C3DBC" w14:textId="098F947E" w:rsidR="00631733" w:rsidRPr="004F4108" w:rsidRDefault="003A3CAB" w:rsidP="00631733">
      <w:pPr>
        <w:pStyle w:val="c12"/>
        <w:tabs>
          <w:tab w:val="left" w:pos="771"/>
          <w:tab w:val="left" w:pos="1111"/>
        </w:tabs>
        <w:jc w:val="left"/>
        <w:rPr>
          <w:rFonts w:ascii="Arial" w:hAnsi="Arial" w:cs="Arial"/>
          <w:b/>
          <w:bCs/>
        </w:rPr>
      </w:pPr>
      <w:r w:rsidRPr="004F4108">
        <w:rPr>
          <w:rFonts w:ascii="Arial" w:hAnsi="Arial" w:cs="Arial"/>
          <w:b/>
          <w:bCs/>
        </w:rPr>
        <w:t>2</w:t>
      </w:r>
      <w:r w:rsidR="007139AB" w:rsidRPr="004F4108">
        <w:rPr>
          <w:rFonts w:ascii="Arial" w:hAnsi="Arial" w:cs="Arial"/>
          <w:b/>
          <w:bCs/>
        </w:rPr>
        <w:t>0 Minutes</w:t>
      </w:r>
      <w:r w:rsidR="007139AB" w:rsidRPr="004F4108">
        <w:rPr>
          <w:rFonts w:ascii="Arial" w:hAnsi="Arial" w:cs="Arial"/>
          <w:b/>
          <w:bCs/>
        </w:rPr>
        <w:tab/>
      </w:r>
      <w:r w:rsidR="00631733" w:rsidRPr="004F4108">
        <w:rPr>
          <w:rFonts w:ascii="Arial" w:hAnsi="Arial" w:cs="Arial"/>
          <w:b/>
          <w:bCs/>
        </w:rPr>
        <w:t>Fair Housing Issues</w:t>
      </w:r>
    </w:p>
    <w:p w14:paraId="3586D296" w14:textId="508294A6" w:rsidR="00631733" w:rsidRPr="00492CEC" w:rsidRDefault="00631733" w:rsidP="00492CEC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492CEC">
        <w:rPr>
          <w:rFonts w:ascii="Arial" w:hAnsi="Arial" w:cs="Arial"/>
          <w:bCs/>
        </w:rPr>
        <w:t>Broad Overview Of Fair Housing Terms And Laws</w:t>
      </w:r>
    </w:p>
    <w:p w14:paraId="3C8D7826" w14:textId="3C972FCA" w:rsidR="008C316B" w:rsidRPr="00492CEC" w:rsidRDefault="008C316B" w:rsidP="00492CEC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492CEC">
        <w:rPr>
          <w:rFonts w:ascii="Arial" w:hAnsi="Arial" w:cs="Arial"/>
          <w:bCs/>
        </w:rPr>
        <w:t>Disability Discrimination and Familial Status</w:t>
      </w:r>
    </w:p>
    <w:p w14:paraId="5C76EFB0" w14:textId="2909BA25" w:rsidR="008C316B" w:rsidRPr="00492CEC" w:rsidRDefault="008C316B" w:rsidP="00492CEC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492CEC">
        <w:rPr>
          <w:rFonts w:ascii="Arial" w:hAnsi="Arial" w:cs="Arial"/>
          <w:bCs/>
        </w:rPr>
        <w:t>Testers; Disparate treatment, Disparate Impact</w:t>
      </w:r>
    </w:p>
    <w:p w14:paraId="7536D7CF" w14:textId="6D4AF629" w:rsidR="008C316B" w:rsidRPr="00492CEC" w:rsidRDefault="008C316B" w:rsidP="00492CEC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492CEC">
        <w:rPr>
          <w:rFonts w:ascii="Arial" w:hAnsi="Arial" w:cs="Arial"/>
          <w:bCs/>
        </w:rPr>
        <w:t>Steering and Blockbusting</w:t>
      </w:r>
    </w:p>
    <w:p w14:paraId="6FD27336" w14:textId="000BBE6F" w:rsidR="008C316B" w:rsidRPr="00492CEC" w:rsidRDefault="008C316B" w:rsidP="00492CEC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492CEC">
        <w:rPr>
          <w:rFonts w:ascii="Arial" w:hAnsi="Arial" w:cs="Arial"/>
          <w:bCs/>
        </w:rPr>
        <w:t>Advertising</w:t>
      </w:r>
    </w:p>
    <w:p w14:paraId="0548AB42" w14:textId="1E95BF71" w:rsidR="007139AB" w:rsidRPr="003A3CAB" w:rsidRDefault="008C316B" w:rsidP="007139AB">
      <w:pPr>
        <w:pStyle w:val="ListParagraph"/>
        <w:numPr>
          <w:ilvl w:val="0"/>
          <w:numId w:val="20"/>
        </w:numPr>
        <w:rPr>
          <w:bCs/>
        </w:rPr>
      </w:pPr>
      <w:r w:rsidRPr="00492CEC">
        <w:rPr>
          <w:rFonts w:ascii="Arial" w:hAnsi="Arial" w:cs="Arial"/>
          <w:bCs/>
        </w:rPr>
        <w:t>Penalties and Enforcement</w:t>
      </w:r>
    </w:p>
    <w:p w14:paraId="2DB4EA69" w14:textId="77777777" w:rsidR="003A3CAB" w:rsidRDefault="003A3CAB" w:rsidP="008C316B">
      <w:pPr>
        <w:pStyle w:val="c12"/>
        <w:tabs>
          <w:tab w:val="left" w:pos="771"/>
          <w:tab w:val="left" w:pos="1111"/>
        </w:tabs>
        <w:jc w:val="left"/>
        <w:rPr>
          <w:rFonts w:ascii="Arial" w:hAnsi="Arial" w:cs="Arial"/>
          <w:b/>
          <w:bCs/>
          <w:u w:val="single"/>
        </w:rPr>
      </w:pPr>
    </w:p>
    <w:p w14:paraId="2DE9334E" w14:textId="0635A373" w:rsidR="00631733" w:rsidRPr="004F4108" w:rsidRDefault="003A3CAB" w:rsidP="008C316B">
      <w:pPr>
        <w:pStyle w:val="c12"/>
        <w:tabs>
          <w:tab w:val="left" w:pos="771"/>
          <w:tab w:val="left" w:pos="1111"/>
        </w:tabs>
        <w:jc w:val="left"/>
        <w:rPr>
          <w:rFonts w:ascii="Arial" w:hAnsi="Arial" w:cs="Arial"/>
          <w:b/>
          <w:bCs/>
        </w:rPr>
      </w:pPr>
      <w:r w:rsidRPr="004F4108">
        <w:rPr>
          <w:rFonts w:ascii="Arial" w:hAnsi="Arial" w:cs="Arial"/>
          <w:b/>
          <w:bCs/>
        </w:rPr>
        <w:t>2</w:t>
      </w:r>
      <w:r w:rsidR="00DE253E">
        <w:rPr>
          <w:rFonts w:ascii="Arial" w:hAnsi="Arial" w:cs="Arial"/>
          <w:b/>
          <w:bCs/>
        </w:rPr>
        <w:t>0</w:t>
      </w:r>
      <w:r w:rsidR="007139AB" w:rsidRPr="004F4108">
        <w:rPr>
          <w:rFonts w:ascii="Arial" w:hAnsi="Arial" w:cs="Arial"/>
          <w:b/>
          <w:bCs/>
        </w:rPr>
        <w:t xml:space="preserve"> Minutes</w:t>
      </w:r>
      <w:r w:rsidR="007139AB" w:rsidRPr="004F4108">
        <w:rPr>
          <w:rFonts w:ascii="Arial" w:hAnsi="Arial" w:cs="Arial"/>
          <w:b/>
          <w:bCs/>
        </w:rPr>
        <w:tab/>
      </w:r>
      <w:r w:rsidR="008C316B" w:rsidRPr="004F4108">
        <w:rPr>
          <w:rFonts w:ascii="Arial" w:hAnsi="Arial" w:cs="Arial"/>
          <w:b/>
          <w:bCs/>
        </w:rPr>
        <w:t>Liability</w:t>
      </w:r>
      <w:r w:rsidR="00631733" w:rsidRPr="004F4108">
        <w:rPr>
          <w:rFonts w:ascii="Arial" w:hAnsi="Arial" w:cs="Arial"/>
          <w:b/>
          <w:bCs/>
        </w:rPr>
        <w:t xml:space="preserve"> Issues Defined</w:t>
      </w:r>
    </w:p>
    <w:p w14:paraId="6661FFCA" w14:textId="77777777" w:rsidR="00631733" w:rsidRPr="00C23C90" w:rsidRDefault="00631733" w:rsidP="00631733">
      <w:pPr>
        <w:numPr>
          <w:ilvl w:val="0"/>
          <w:numId w:val="3"/>
        </w:numPr>
        <w:rPr>
          <w:bCs/>
          <w:lang w:val="fr-FR"/>
        </w:rPr>
      </w:pPr>
      <w:proofErr w:type="spellStart"/>
      <w:r>
        <w:rPr>
          <w:lang w:val="fr-FR"/>
        </w:rPr>
        <w:t>I</w:t>
      </w:r>
      <w:r w:rsidRPr="00C23C90">
        <w:rPr>
          <w:lang w:val="fr-FR"/>
        </w:rPr>
        <w:t>ntentional</w:t>
      </w:r>
      <w:proofErr w:type="spellEnd"/>
      <w:r w:rsidRPr="00C23C90">
        <w:rPr>
          <w:lang w:val="fr-FR"/>
        </w:rPr>
        <w:t xml:space="preserve"> </w:t>
      </w:r>
      <w:proofErr w:type="spellStart"/>
      <w:r w:rsidRPr="00C23C90">
        <w:rPr>
          <w:lang w:val="fr-FR"/>
        </w:rPr>
        <w:t>Misrepresentation</w:t>
      </w:r>
      <w:proofErr w:type="spellEnd"/>
    </w:p>
    <w:p w14:paraId="589EDB06" w14:textId="77777777" w:rsidR="00631733" w:rsidRDefault="00631733" w:rsidP="00631733">
      <w:pPr>
        <w:numPr>
          <w:ilvl w:val="0"/>
          <w:numId w:val="3"/>
        </w:numPr>
        <w:rPr>
          <w:lang w:val="fr-FR"/>
        </w:rPr>
      </w:pPr>
      <w:proofErr w:type="spellStart"/>
      <w:r w:rsidRPr="00C23C90">
        <w:rPr>
          <w:lang w:val="fr-FR"/>
        </w:rPr>
        <w:t>Intentional</w:t>
      </w:r>
      <w:proofErr w:type="spellEnd"/>
      <w:r w:rsidRPr="00C23C90">
        <w:rPr>
          <w:lang w:val="fr-FR"/>
        </w:rPr>
        <w:t xml:space="preserve"> </w:t>
      </w:r>
      <w:proofErr w:type="spellStart"/>
      <w:r w:rsidRPr="00C23C90">
        <w:rPr>
          <w:lang w:val="fr-FR"/>
        </w:rPr>
        <w:t>Concealment</w:t>
      </w:r>
      <w:proofErr w:type="spellEnd"/>
    </w:p>
    <w:p w14:paraId="61454B92" w14:textId="77777777" w:rsidR="00631733" w:rsidRPr="00C23C90" w:rsidRDefault="00631733" w:rsidP="00631733">
      <w:pPr>
        <w:numPr>
          <w:ilvl w:val="0"/>
          <w:numId w:val="3"/>
        </w:numPr>
        <w:rPr>
          <w:bCs/>
          <w:lang w:val="fr-FR"/>
        </w:rPr>
      </w:pPr>
      <w:proofErr w:type="spellStart"/>
      <w:r w:rsidRPr="00C23C90">
        <w:rPr>
          <w:lang w:val="fr-FR"/>
        </w:rPr>
        <w:t>Negligent</w:t>
      </w:r>
      <w:proofErr w:type="spellEnd"/>
      <w:r w:rsidRPr="00C23C90">
        <w:rPr>
          <w:lang w:val="fr-FR"/>
        </w:rPr>
        <w:t xml:space="preserve"> </w:t>
      </w:r>
      <w:proofErr w:type="spellStart"/>
      <w:r w:rsidRPr="00C23C90">
        <w:rPr>
          <w:lang w:val="fr-FR"/>
        </w:rPr>
        <w:t>Misrepresentation</w:t>
      </w:r>
      <w:proofErr w:type="spellEnd"/>
    </w:p>
    <w:p w14:paraId="3A710A70" w14:textId="77777777" w:rsidR="00631733" w:rsidRDefault="00631733" w:rsidP="00631733">
      <w:pPr>
        <w:numPr>
          <w:ilvl w:val="0"/>
          <w:numId w:val="3"/>
        </w:numPr>
        <w:rPr>
          <w:lang w:val="fr-FR"/>
        </w:rPr>
      </w:pPr>
      <w:proofErr w:type="spellStart"/>
      <w:r w:rsidRPr="00C23C90">
        <w:rPr>
          <w:lang w:val="fr-FR"/>
        </w:rPr>
        <w:t>Negligent</w:t>
      </w:r>
      <w:proofErr w:type="spellEnd"/>
      <w:r w:rsidRPr="00C23C90">
        <w:rPr>
          <w:lang w:val="fr-FR"/>
        </w:rPr>
        <w:t xml:space="preserve"> Non-</w:t>
      </w:r>
      <w:proofErr w:type="spellStart"/>
      <w:r w:rsidRPr="00C23C90">
        <w:rPr>
          <w:lang w:val="fr-FR"/>
        </w:rPr>
        <w:t>disclosure</w:t>
      </w:r>
      <w:proofErr w:type="spellEnd"/>
    </w:p>
    <w:p w14:paraId="1DAA41D5" w14:textId="77777777" w:rsidR="00631733" w:rsidRPr="00C23C90" w:rsidRDefault="00631733" w:rsidP="00631733">
      <w:pPr>
        <w:numPr>
          <w:ilvl w:val="0"/>
          <w:numId w:val="3"/>
        </w:numPr>
      </w:pPr>
      <w:proofErr w:type="spellStart"/>
      <w:r w:rsidRPr="00C23C90">
        <w:rPr>
          <w:lang w:val="fr-FR"/>
        </w:rPr>
        <w:t>Negligence</w:t>
      </w:r>
      <w:proofErr w:type="spellEnd"/>
    </w:p>
    <w:p w14:paraId="16EE21CF" w14:textId="062E7E7B" w:rsidR="00631733" w:rsidRPr="007139AB" w:rsidRDefault="00631733" w:rsidP="00631733">
      <w:pPr>
        <w:numPr>
          <w:ilvl w:val="0"/>
          <w:numId w:val="3"/>
        </w:numPr>
      </w:pPr>
      <w:r w:rsidRPr="00DC41BC">
        <w:rPr>
          <w:bCs/>
        </w:rPr>
        <w:t>Breach of Fiduciary Duties</w:t>
      </w:r>
    </w:p>
    <w:p w14:paraId="40B6E23E" w14:textId="1733BF83" w:rsidR="007139AB" w:rsidRPr="00C23C90" w:rsidRDefault="007139AB" w:rsidP="00631733">
      <w:pPr>
        <w:numPr>
          <w:ilvl w:val="0"/>
          <w:numId w:val="3"/>
        </w:numPr>
      </w:pPr>
      <w:r>
        <w:rPr>
          <w:bCs/>
        </w:rPr>
        <w:t>Group Work – You Be the Judge</w:t>
      </w:r>
    </w:p>
    <w:p w14:paraId="661AB7D4" w14:textId="77777777" w:rsidR="00631733" w:rsidRDefault="00631733" w:rsidP="00631733"/>
    <w:p w14:paraId="136849E7" w14:textId="77777777" w:rsidR="00DE253E" w:rsidRPr="004F4108" w:rsidRDefault="00DE253E" w:rsidP="00DE253E">
      <w:pPr>
        <w:rPr>
          <w:b/>
          <w:bCs/>
        </w:rPr>
      </w:pPr>
      <w:r w:rsidRPr="004F4108">
        <w:rPr>
          <w:b/>
          <w:bCs/>
        </w:rPr>
        <w:lastRenderedPageBreak/>
        <w:t>10 Minutes</w:t>
      </w:r>
      <w:r w:rsidRPr="004F4108">
        <w:rPr>
          <w:b/>
          <w:bCs/>
        </w:rPr>
        <w:tab/>
        <w:t>Eight Guidelines for Avoiding Misrepresentation</w:t>
      </w:r>
    </w:p>
    <w:p w14:paraId="22E7D054" w14:textId="77777777" w:rsidR="00DE253E" w:rsidRPr="007139AB" w:rsidRDefault="00DE253E" w:rsidP="00DE253E">
      <w:pPr>
        <w:numPr>
          <w:ilvl w:val="0"/>
          <w:numId w:val="3"/>
        </w:numPr>
      </w:pPr>
      <w:r w:rsidRPr="00DC41BC">
        <w:t>Lessen Risk in the Area of Vicarious Liability</w:t>
      </w:r>
    </w:p>
    <w:p w14:paraId="074326B4" w14:textId="77777777" w:rsidR="008C316B" w:rsidRDefault="008C316B" w:rsidP="00E97E2A"/>
    <w:p w14:paraId="3D917ABD" w14:textId="6BF3FF7D" w:rsidR="00A92EE6" w:rsidRPr="00A92EE6" w:rsidRDefault="00A92EE6" w:rsidP="00A92EE6">
      <w:pPr>
        <w:rPr>
          <w:b/>
          <w:bCs/>
        </w:rPr>
      </w:pPr>
      <w:r w:rsidRPr="00A92EE6">
        <w:rPr>
          <w:b/>
          <w:bCs/>
        </w:rPr>
        <w:t>1</w:t>
      </w:r>
      <w:r w:rsidR="002B6D71">
        <w:rPr>
          <w:b/>
          <w:bCs/>
        </w:rPr>
        <w:t>5</w:t>
      </w:r>
      <w:r w:rsidRPr="00A92EE6">
        <w:rPr>
          <w:b/>
          <w:bCs/>
        </w:rPr>
        <w:t xml:space="preserve"> Minutes</w:t>
      </w:r>
      <w:r w:rsidRPr="00A92EE6">
        <w:rPr>
          <w:b/>
          <w:bCs/>
        </w:rPr>
        <w:tab/>
        <w:t xml:space="preserve">Break </w:t>
      </w:r>
    </w:p>
    <w:p w14:paraId="500673C6" w14:textId="77777777" w:rsidR="00DE253E" w:rsidRDefault="00DE253E" w:rsidP="00E97E2A">
      <w:pPr>
        <w:rPr>
          <w:b/>
        </w:rPr>
      </w:pPr>
    </w:p>
    <w:p w14:paraId="790EE86E" w14:textId="78B4ED74" w:rsidR="00DE253E" w:rsidRPr="004F4108" w:rsidRDefault="00DE253E" w:rsidP="00DE253E">
      <w:pPr>
        <w:ind w:left="1440" w:hanging="1440"/>
        <w:rPr>
          <w:b/>
        </w:rPr>
      </w:pPr>
      <w:r w:rsidRPr="004F4108">
        <w:rPr>
          <w:b/>
        </w:rPr>
        <w:t>10 Minutes</w:t>
      </w:r>
      <w:r w:rsidRPr="004F4108">
        <w:rPr>
          <w:b/>
        </w:rPr>
        <w:tab/>
        <w:t>Nebraska Real Estate Commission - Claims Overview</w:t>
      </w:r>
    </w:p>
    <w:p w14:paraId="4BF7B3AE" w14:textId="77777777" w:rsidR="00DE253E" w:rsidRDefault="00DE253E" w:rsidP="00DE253E">
      <w:pPr>
        <w:numPr>
          <w:ilvl w:val="0"/>
          <w:numId w:val="3"/>
        </w:numPr>
      </w:pPr>
      <w:r>
        <w:t>Overview of claims in last five years.</w:t>
      </w:r>
    </w:p>
    <w:p w14:paraId="77CFC6EA" w14:textId="77777777" w:rsidR="00DE253E" w:rsidRDefault="00DE253E" w:rsidP="007139AB">
      <w:pPr>
        <w:rPr>
          <w:b/>
          <w:bCs/>
          <w:u w:val="single"/>
        </w:rPr>
      </w:pPr>
    </w:p>
    <w:p w14:paraId="0F080346" w14:textId="240C2468" w:rsidR="008C316B" w:rsidRPr="004F4108" w:rsidRDefault="00DE253E" w:rsidP="008C316B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>35</w:t>
      </w:r>
      <w:r w:rsidR="007139AB" w:rsidRPr="004F4108">
        <w:rPr>
          <w:b/>
        </w:rPr>
        <w:t xml:space="preserve"> Minutes</w:t>
      </w:r>
      <w:r>
        <w:rPr>
          <w:b/>
        </w:rPr>
        <w:t xml:space="preserve"> </w:t>
      </w:r>
      <w:r w:rsidR="008C316B" w:rsidRPr="004F4108">
        <w:rPr>
          <w:b/>
        </w:rPr>
        <w:t>Professionalism in Real Estate</w:t>
      </w:r>
    </w:p>
    <w:p w14:paraId="7107D172" w14:textId="77777777" w:rsidR="007139AB" w:rsidRDefault="008C316B" w:rsidP="008C31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8C316B">
        <w:rPr>
          <w:rFonts w:ascii="Arial" w:hAnsi="Arial" w:cs="Arial"/>
          <w:bCs/>
        </w:rPr>
        <w:t>Town Hall Discussion</w:t>
      </w:r>
    </w:p>
    <w:p w14:paraId="3BA24A88" w14:textId="5029EC33" w:rsidR="008C316B" w:rsidRPr="008C316B" w:rsidRDefault="007139AB" w:rsidP="007139A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/>
        <w:ind w:left="25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“W</w:t>
      </w:r>
      <w:r w:rsidR="00492CEC">
        <w:rPr>
          <w:rFonts w:ascii="Arial" w:hAnsi="Arial" w:cs="Arial"/>
          <w:bCs/>
        </w:rPr>
        <w:t xml:space="preserve">hat issues do you see in how real estate </w:t>
      </w:r>
      <w:r w:rsidR="00E97E2A">
        <w:rPr>
          <w:rFonts w:ascii="Arial" w:hAnsi="Arial" w:cs="Arial"/>
          <w:bCs/>
        </w:rPr>
        <w:t>Licensee</w:t>
      </w:r>
      <w:r w:rsidR="00492CEC">
        <w:rPr>
          <w:rFonts w:ascii="Arial" w:hAnsi="Arial" w:cs="Arial"/>
          <w:bCs/>
        </w:rPr>
        <w:t>s dress?</w:t>
      </w:r>
      <w:r>
        <w:rPr>
          <w:rFonts w:ascii="Arial" w:hAnsi="Arial" w:cs="Arial"/>
          <w:bCs/>
        </w:rPr>
        <w:t>”</w:t>
      </w:r>
    </w:p>
    <w:p w14:paraId="66DAA663" w14:textId="278A1583" w:rsidR="008C316B" w:rsidRDefault="008C316B" w:rsidP="008C31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8C316B">
        <w:rPr>
          <w:rFonts w:ascii="Arial" w:hAnsi="Arial" w:cs="Arial"/>
          <w:bCs/>
        </w:rPr>
        <w:t xml:space="preserve">Professional Dress </w:t>
      </w:r>
    </w:p>
    <w:p w14:paraId="263A59BE" w14:textId="27919CF6" w:rsidR="00492CEC" w:rsidRDefault="00492CEC" w:rsidP="007139A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/>
        <w:ind w:left="25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Feedback from Association Executives and Education Directors</w:t>
      </w:r>
    </w:p>
    <w:p w14:paraId="79284A13" w14:textId="73D6C5C5" w:rsidR="008C316B" w:rsidRPr="008C316B" w:rsidRDefault="008C316B" w:rsidP="008C31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8C316B">
        <w:rPr>
          <w:rFonts w:ascii="Arial" w:hAnsi="Arial" w:cs="Arial"/>
        </w:rPr>
        <w:t>Communication</w:t>
      </w:r>
    </w:p>
    <w:p w14:paraId="6ED4890A" w14:textId="2D2C297D" w:rsidR="007139AB" w:rsidRDefault="008C316B" w:rsidP="007139AB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2520"/>
        <w:rPr>
          <w:rFonts w:ascii="Arial" w:hAnsi="Arial" w:cs="Arial"/>
        </w:rPr>
      </w:pPr>
      <w:r w:rsidRPr="008C316B">
        <w:rPr>
          <w:rFonts w:ascii="Arial" w:hAnsi="Arial" w:cs="Arial"/>
        </w:rPr>
        <w:t xml:space="preserve">Town Hall Discussion – </w:t>
      </w:r>
      <w:r w:rsidR="007139AB">
        <w:rPr>
          <w:rFonts w:ascii="Arial" w:hAnsi="Arial" w:cs="Arial"/>
        </w:rPr>
        <w:t>“</w:t>
      </w:r>
      <w:r w:rsidRPr="008C316B">
        <w:rPr>
          <w:rFonts w:ascii="Arial" w:hAnsi="Arial" w:cs="Arial"/>
        </w:rPr>
        <w:t xml:space="preserve">If you were the </w:t>
      </w:r>
      <w:r w:rsidR="00E97E2A">
        <w:rPr>
          <w:rFonts w:ascii="Arial" w:hAnsi="Arial" w:cs="Arial"/>
        </w:rPr>
        <w:t>Seller</w:t>
      </w:r>
      <w:r w:rsidRPr="008C316B">
        <w:rPr>
          <w:rFonts w:ascii="Arial" w:hAnsi="Arial" w:cs="Arial"/>
        </w:rPr>
        <w:t>, what type of communication would you expect?</w:t>
      </w:r>
      <w:r w:rsidR="007139AB">
        <w:rPr>
          <w:rFonts w:ascii="Arial" w:hAnsi="Arial" w:cs="Arial"/>
        </w:rPr>
        <w:t>”</w:t>
      </w:r>
      <w:r w:rsidRPr="008C316B">
        <w:rPr>
          <w:rFonts w:ascii="Arial" w:hAnsi="Arial" w:cs="Arial"/>
        </w:rPr>
        <w:t xml:space="preserve">  </w:t>
      </w:r>
    </w:p>
    <w:p w14:paraId="20A725E0" w14:textId="74977134" w:rsidR="007139AB" w:rsidRDefault="007139AB" w:rsidP="007139A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/>
        <w:ind w:left="2520"/>
        <w:rPr>
          <w:rFonts w:ascii="Arial" w:hAnsi="Arial" w:cs="Arial"/>
        </w:rPr>
      </w:pPr>
      <w:r>
        <w:rPr>
          <w:rFonts w:ascii="Arial" w:hAnsi="Arial" w:cs="Arial"/>
        </w:rPr>
        <w:t>Town Hall Discussion – “</w:t>
      </w:r>
      <w:r w:rsidR="008C316B" w:rsidRPr="008C316B">
        <w:rPr>
          <w:rFonts w:ascii="Arial" w:hAnsi="Arial" w:cs="Arial"/>
        </w:rPr>
        <w:t xml:space="preserve">If you were the </w:t>
      </w:r>
      <w:r w:rsidR="00E97E2A">
        <w:rPr>
          <w:rFonts w:ascii="Arial" w:hAnsi="Arial" w:cs="Arial"/>
        </w:rPr>
        <w:t>Buyer</w:t>
      </w:r>
      <w:r w:rsidR="008C316B" w:rsidRPr="008C316B">
        <w:rPr>
          <w:rFonts w:ascii="Arial" w:hAnsi="Arial" w:cs="Arial"/>
        </w:rPr>
        <w:t>, what type of communication would you expect?</w:t>
      </w:r>
      <w:r>
        <w:rPr>
          <w:rFonts w:ascii="Arial" w:hAnsi="Arial" w:cs="Arial"/>
        </w:rPr>
        <w:t>”</w:t>
      </w:r>
    </w:p>
    <w:p w14:paraId="77D4CCCF" w14:textId="26D05059" w:rsidR="008C316B" w:rsidRPr="007139AB" w:rsidRDefault="008C316B" w:rsidP="007139A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/>
        <w:ind w:left="2520"/>
        <w:rPr>
          <w:rFonts w:ascii="Arial" w:hAnsi="Arial" w:cs="Arial"/>
        </w:rPr>
      </w:pPr>
      <w:r w:rsidRPr="007139AB">
        <w:rPr>
          <w:rFonts w:ascii="Arial" w:hAnsi="Arial" w:cs="Arial"/>
        </w:rPr>
        <w:t>High Tech vs. High Touch – technology getting in the way of establishing relationships?</w:t>
      </w:r>
    </w:p>
    <w:p w14:paraId="3E5A7230" w14:textId="37725862" w:rsidR="008C316B" w:rsidRDefault="008C316B" w:rsidP="007139AB">
      <w:pPr>
        <w:numPr>
          <w:ilvl w:val="2"/>
          <w:numId w:val="6"/>
        </w:numPr>
        <w:autoSpaceDE w:val="0"/>
        <w:autoSpaceDN w:val="0"/>
        <w:adjustRightInd w:val="0"/>
        <w:spacing w:after="120"/>
        <w:ind w:left="3240"/>
      </w:pPr>
      <w:r>
        <w:t>Technology resource list – discussion on how to incorporate to increase connection and communication with peers and public.</w:t>
      </w:r>
    </w:p>
    <w:p w14:paraId="38B57B86" w14:textId="4D72762D" w:rsidR="008C316B" w:rsidRDefault="00227BFE" w:rsidP="007139AB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800"/>
      </w:pPr>
      <w:r>
        <w:t>Activities to increase perception of professionalism</w:t>
      </w:r>
      <w:r w:rsidR="00492CEC">
        <w:t xml:space="preserve"> – Segments from Pathways to Professionalism</w:t>
      </w:r>
    </w:p>
    <w:p w14:paraId="0CAEB8D6" w14:textId="7AD47542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>Prompt responses in the way others wish to be communicated with</w:t>
      </w:r>
    </w:p>
    <w:p w14:paraId="43A355F8" w14:textId="325AF7A1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>Advise others if off schedule or need to cancel appointments</w:t>
      </w:r>
    </w:p>
    <w:p w14:paraId="006829CE" w14:textId="26A9DEB0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>Announce yourself loudly when entering a property</w:t>
      </w:r>
    </w:p>
    <w:p w14:paraId="66DAB28E" w14:textId="1E2B5BA9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>Never talk negatively about a property while owners are present</w:t>
      </w:r>
    </w:p>
    <w:p w14:paraId="30649816" w14:textId="518FC672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>Don’t use slang or jargon that others might not understand</w:t>
      </w:r>
    </w:p>
    <w:p w14:paraId="262EB3B1" w14:textId="77777777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 xml:space="preserve">Keep your promises </w:t>
      </w:r>
    </w:p>
    <w:p w14:paraId="13BCE858" w14:textId="51D9489A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>Meet all deadlines</w:t>
      </w:r>
    </w:p>
    <w:p w14:paraId="17C32FF0" w14:textId="1C45F3F5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>Provide information that is factual, not what you “think”</w:t>
      </w:r>
    </w:p>
    <w:p w14:paraId="42ACC137" w14:textId="2FCD05C6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 xml:space="preserve">Never leave a </w:t>
      </w:r>
      <w:r w:rsidR="00E97E2A">
        <w:t>Buyer</w:t>
      </w:r>
      <w:r>
        <w:t xml:space="preserve"> unaccompanied in a property </w:t>
      </w:r>
    </w:p>
    <w:p w14:paraId="5FABFD49" w14:textId="2A38C753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 xml:space="preserve">Leave property as you found it, but if something feels wrong let the other </w:t>
      </w:r>
      <w:r w:rsidR="00E97E2A">
        <w:t>Agent</w:t>
      </w:r>
      <w:r>
        <w:t xml:space="preserve"> know immediately</w:t>
      </w:r>
    </w:p>
    <w:p w14:paraId="0EA0E4A6" w14:textId="4AB9534D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 xml:space="preserve">Do not use a </w:t>
      </w:r>
      <w:r w:rsidR="00E97E2A">
        <w:t>Seller</w:t>
      </w:r>
      <w:r>
        <w:t>’s home as if it was your own – no smoking, eating, using bathrooms, etc.</w:t>
      </w:r>
    </w:p>
    <w:p w14:paraId="68030349" w14:textId="76978099" w:rsidR="00227BFE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</w:pPr>
      <w:r>
        <w:t xml:space="preserve">Notify other </w:t>
      </w:r>
      <w:r w:rsidR="00E97E2A">
        <w:t>Licensee</w:t>
      </w:r>
      <w:r>
        <w:t>s if MLS information is inaccurate</w:t>
      </w:r>
    </w:p>
    <w:p w14:paraId="76F38D3F" w14:textId="10F32EE6" w:rsidR="00333D57" w:rsidRPr="007139AB" w:rsidRDefault="00227BFE" w:rsidP="007139AB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2520"/>
        <w:rPr>
          <w:b/>
          <w:sz w:val="32"/>
          <w:szCs w:val="32"/>
        </w:rPr>
      </w:pPr>
      <w:r>
        <w:t xml:space="preserve">Do not prospect at other </w:t>
      </w:r>
      <w:r w:rsidR="00E97E2A">
        <w:t>Licensee</w:t>
      </w:r>
      <w:r>
        <w:t>’s open houses</w:t>
      </w:r>
    </w:p>
    <w:p w14:paraId="3D9A6DD0" w14:textId="04909204" w:rsidR="007139AB" w:rsidRPr="004F4108" w:rsidRDefault="007139AB" w:rsidP="007139AB">
      <w:pPr>
        <w:autoSpaceDE w:val="0"/>
        <w:autoSpaceDN w:val="0"/>
        <w:adjustRightInd w:val="0"/>
        <w:spacing w:after="120"/>
        <w:rPr>
          <w:b/>
          <w:bCs/>
          <w:sz w:val="32"/>
          <w:szCs w:val="32"/>
        </w:rPr>
      </w:pPr>
      <w:r w:rsidRPr="004F4108">
        <w:rPr>
          <w:b/>
          <w:bCs/>
        </w:rPr>
        <w:t>5 Minutes</w:t>
      </w:r>
      <w:r w:rsidRPr="004F4108">
        <w:tab/>
      </w:r>
      <w:r w:rsidRPr="004F4108">
        <w:rPr>
          <w:b/>
          <w:bCs/>
        </w:rPr>
        <w:t>Wrap Up</w:t>
      </w:r>
    </w:p>
    <w:sectPr w:rsidR="007139AB" w:rsidRPr="004F4108" w:rsidSect="00742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BBB8" w14:textId="77777777" w:rsidR="008547C0" w:rsidRDefault="008547C0" w:rsidP="00F75E6D">
      <w:r>
        <w:separator/>
      </w:r>
    </w:p>
  </w:endnote>
  <w:endnote w:type="continuationSeparator" w:id="0">
    <w:p w14:paraId="7342797C" w14:textId="77777777" w:rsidR="008547C0" w:rsidRDefault="008547C0" w:rsidP="00F7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FGFI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B8BE" w14:textId="77777777" w:rsidR="00155FE0" w:rsidRDefault="00155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EE6A7" w14:textId="6D8559D7" w:rsidR="00F75E6D" w:rsidRPr="00F75E6D" w:rsidRDefault="00F75E6D">
    <w:pPr>
      <w:pStyle w:val="Footer"/>
      <w:rPr>
        <w:sz w:val="20"/>
        <w:szCs w:val="20"/>
      </w:rPr>
    </w:pPr>
    <w:r>
      <w:rPr>
        <w:sz w:val="20"/>
        <w:szCs w:val="20"/>
      </w:rPr>
      <w:t>20</w:t>
    </w:r>
    <w:r w:rsidR="007139AB">
      <w:rPr>
        <w:sz w:val="20"/>
        <w:szCs w:val="20"/>
      </w:rPr>
      <w:t>19</w:t>
    </w:r>
    <w:r>
      <w:rPr>
        <w:sz w:val="20"/>
        <w:szCs w:val="20"/>
      </w:rPr>
      <w:t xml:space="preserve"> Copyright</w:t>
    </w:r>
    <w:r w:rsidR="0045384B">
      <w:rPr>
        <w:sz w:val="20"/>
        <w:szCs w:val="20"/>
      </w:rPr>
      <w:t xml:space="preserve">©  </w:t>
    </w:r>
    <w:r w:rsidR="007139AB">
      <w:rPr>
        <w:sz w:val="20"/>
        <w:szCs w:val="20"/>
      </w:rPr>
      <w:t xml:space="preserve">Nebraska Real Estate Commission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6D9C5" w14:textId="77777777" w:rsidR="00155FE0" w:rsidRDefault="00155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38FB" w14:textId="77777777" w:rsidR="008547C0" w:rsidRDefault="008547C0" w:rsidP="00F75E6D">
      <w:r>
        <w:separator/>
      </w:r>
    </w:p>
  </w:footnote>
  <w:footnote w:type="continuationSeparator" w:id="0">
    <w:p w14:paraId="780AD1F6" w14:textId="77777777" w:rsidR="008547C0" w:rsidRDefault="008547C0" w:rsidP="00F7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49EB" w14:textId="77777777" w:rsidR="00155FE0" w:rsidRDefault="00155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D425" w14:textId="77777777" w:rsidR="00155FE0" w:rsidRDefault="00155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C50A" w14:textId="77777777" w:rsidR="00155FE0" w:rsidRDefault="00155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3.5pt" o:bullet="t">
        <v:imagedata r:id="rId1" o:title="BD21337_"/>
      </v:shape>
    </w:pict>
  </w:numPicBullet>
  <w:abstractNum w:abstractNumId="0" w15:restartNumberingAfterBreak="0">
    <w:nsid w:val="002A0361"/>
    <w:multiLevelType w:val="hybridMultilevel"/>
    <w:tmpl w:val="E99E1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15747"/>
    <w:multiLevelType w:val="hybridMultilevel"/>
    <w:tmpl w:val="1C66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581E"/>
    <w:multiLevelType w:val="multilevel"/>
    <w:tmpl w:val="77CE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B3BEA"/>
    <w:multiLevelType w:val="hybridMultilevel"/>
    <w:tmpl w:val="325A3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1338C"/>
    <w:multiLevelType w:val="hybridMultilevel"/>
    <w:tmpl w:val="869A37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1312AA"/>
    <w:multiLevelType w:val="hybridMultilevel"/>
    <w:tmpl w:val="7EE49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05052"/>
    <w:multiLevelType w:val="hybridMultilevel"/>
    <w:tmpl w:val="3E7ED7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C71A5C"/>
    <w:multiLevelType w:val="hybridMultilevel"/>
    <w:tmpl w:val="02B65F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7FC2"/>
    <w:multiLevelType w:val="hybridMultilevel"/>
    <w:tmpl w:val="70F866B2"/>
    <w:lvl w:ilvl="0" w:tplc="F014C002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b/>
        <w:i w:val="0"/>
        <w:sz w:val="24"/>
      </w:rPr>
    </w:lvl>
    <w:lvl w:ilvl="1" w:tplc="B1024FC6">
      <w:start w:val="1"/>
      <w:numFmt w:val="bullet"/>
      <w:lvlText w:val="o"/>
      <w:lvlJc w:val="left"/>
      <w:pPr>
        <w:tabs>
          <w:tab w:val="num" w:pos="1008"/>
        </w:tabs>
        <w:ind w:left="1008" w:hanging="288"/>
      </w:pPr>
      <w:rPr>
        <w:rFonts w:ascii="Courier New" w:hAnsi="Courier New"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06D3D"/>
    <w:multiLevelType w:val="hybridMultilevel"/>
    <w:tmpl w:val="272AF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72179"/>
    <w:multiLevelType w:val="hybridMultilevel"/>
    <w:tmpl w:val="D09A2B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887B1D"/>
    <w:multiLevelType w:val="hybridMultilevel"/>
    <w:tmpl w:val="C0DAE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35079"/>
    <w:multiLevelType w:val="multilevel"/>
    <w:tmpl w:val="034CC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F5960"/>
    <w:multiLevelType w:val="hybridMultilevel"/>
    <w:tmpl w:val="13BEE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674702"/>
    <w:multiLevelType w:val="hybridMultilevel"/>
    <w:tmpl w:val="9B1E722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/>
        <w:i w:val="0"/>
        <w:sz w:val="24"/>
      </w:rPr>
    </w:lvl>
    <w:lvl w:ilvl="1" w:tplc="B1024FC6">
      <w:start w:val="1"/>
      <w:numFmt w:val="bullet"/>
      <w:lvlText w:val="o"/>
      <w:lvlJc w:val="left"/>
      <w:pPr>
        <w:tabs>
          <w:tab w:val="num" w:pos="1008"/>
        </w:tabs>
        <w:ind w:left="1008" w:hanging="288"/>
      </w:pPr>
      <w:rPr>
        <w:rFonts w:ascii="Courier New" w:hAnsi="Courier New"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C1FA3"/>
    <w:multiLevelType w:val="hybridMultilevel"/>
    <w:tmpl w:val="335CB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6" w15:restartNumberingAfterBreak="0">
    <w:nsid w:val="429C190A"/>
    <w:multiLevelType w:val="hybridMultilevel"/>
    <w:tmpl w:val="A2DC7A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0A3618"/>
    <w:multiLevelType w:val="multilevel"/>
    <w:tmpl w:val="E54AD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667269"/>
    <w:multiLevelType w:val="hybridMultilevel"/>
    <w:tmpl w:val="82BE3B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C6FD3"/>
    <w:multiLevelType w:val="hybridMultilevel"/>
    <w:tmpl w:val="8CE6C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B30BA5"/>
    <w:multiLevelType w:val="hybridMultilevel"/>
    <w:tmpl w:val="EFBA5064"/>
    <w:lvl w:ilvl="0" w:tplc="F014C002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9D6D1C"/>
    <w:multiLevelType w:val="multilevel"/>
    <w:tmpl w:val="467C8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77B59"/>
    <w:multiLevelType w:val="hybridMultilevel"/>
    <w:tmpl w:val="CB90DD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7B15BB"/>
    <w:multiLevelType w:val="hybridMultilevel"/>
    <w:tmpl w:val="9626C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FD04E8A"/>
    <w:multiLevelType w:val="hybridMultilevel"/>
    <w:tmpl w:val="1D966FAA"/>
    <w:lvl w:ilvl="0" w:tplc="F014C002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b/>
        <w:i w:val="0"/>
        <w:sz w:val="24"/>
      </w:rPr>
    </w:lvl>
    <w:lvl w:ilvl="1" w:tplc="B1024FC6">
      <w:start w:val="1"/>
      <w:numFmt w:val="bullet"/>
      <w:lvlText w:val="o"/>
      <w:lvlJc w:val="left"/>
      <w:pPr>
        <w:tabs>
          <w:tab w:val="num" w:pos="1008"/>
        </w:tabs>
        <w:ind w:left="1008" w:hanging="288"/>
      </w:pPr>
      <w:rPr>
        <w:rFonts w:ascii="Courier New" w:hAnsi="Courier New"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D55A60"/>
    <w:multiLevelType w:val="hybridMultilevel"/>
    <w:tmpl w:val="9C8C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C51DB"/>
    <w:multiLevelType w:val="hybridMultilevel"/>
    <w:tmpl w:val="F8BE2C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E95BB6"/>
    <w:multiLevelType w:val="hybridMultilevel"/>
    <w:tmpl w:val="456EE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76829E5"/>
    <w:multiLevelType w:val="multilevel"/>
    <w:tmpl w:val="D5362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4"/>
  </w:num>
  <w:num w:numId="3">
    <w:abstractNumId w:val="15"/>
  </w:num>
  <w:num w:numId="4">
    <w:abstractNumId w:val="20"/>
  </w:num>
  <w:num w:numId="5">
    <w:abstractNumId w:val="14"/>
  </w:num>
  <w:num w:numId="6">
    <w:abstractNumId w:val="25"/>
  </w:num>
  <w:num w:numId="7">
    <w:abstractNumId w:val="5"/>
  </w:num>
  <w:num w:numId="8">
    <w:abstractNumId w:val="9"/>
  </w:num>
  <w:num w:numId="9">
    <w:abstractNumId w:val="7"/>
  </w:num>
  <w:num w:numId="10">
    <w:abstractNumId w:val="26"/>
  </w:num>
  <w:num w:numId="11">
    <w:abstractNumId w:val="11"/>
  </w:num>
  <w:num w:numId="12">
    <w:abstractNumId w:val="3"/>
  </w:num>
  <w:num w:numId="13">
    <w:abstractNumId w:val="22"/>
  </w:num>
  <w:num w:numId="14">
    <w:abstractNumId w:val="0"/>
  </w:num>
  <w:num w:numId="15">
    <w:abstractNumId w:val="2"/>
  </w:num>
  <w:num w:numId="16">
    <w:abstractNumId w:val="28"/>
  </w:num>
  <w:num w:numId="17">
    <w:abstractNumId w:val="21"/>
  </w:num>
  <w:num w:numId="18">
    <w:abstractNumId w:val="17"/>
  </w:num>
  <w:num w:numId="19">
    <w:abstractNumId w:val="12"/>
  </w:num>
  <w:num w:numId="20">
    <w:abstractNumId w:val="16"/>
  </w:num>
  <w:num w:numId="21">
    <w:abstractNumId w:val="6"/>
  </w:num>
  <w:num w:numId="22">
    <w:abstractNumId w:val="1"/>
  </w:num>
  <w:num w:numId="23">
    <w:abstractNumId w:val="10"/>
  </w:num>
  <w:num w:numId="24">
    <w:abstractNumId w:val="13"/>
  </w:num>
  <w:num w:numId="25">
    <w:abstractNumId w:val="19"/>
  </w:num>
  <w:num w:numId="26">
    <w:abstractNumId w:val="18"/>
  </w:num>
  <w:num w:numId="27">
    <w:abstractNumId w:val="23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33"/>
    <w:rsid w:val="000046AF"/>
    <w:rsid w:val="00007AD8"/>
    <w:rsid w:val="00011480"/>
    <w:rsid w:val="0001726E"/>
    <w:rsid w:val="0002040D"/>
    <w:rsid w:val="0002516F"/>
    <w:rsid w:val="0002598B"/>
    <w:rsid w:val="0002773E"/>
    <w:rsid w:val="00033123"/>
    <w:rsid w:val="00033D5C"/>
    <w:rsid w:val="00042995"/>
    <w:rsid w:val="00046A77"/>
    <w:rsid w:val="00053797"/>
    <w:rsid w:val="00056276"/>
    <w:rsid w:val="00057600"/>
    <w:rsid w:val="0006309D"/>
    <w:rsid w:val="00065A4E"/>
    <w:rsid w:val="00070A2D"/>
    <w:rsid w:val="00075EA8"/>
    <w:rsid w:val="00077329"/>
    <w:rsid w:val="0008017A"/>
    <w:rsid w:val="00084BBF"/>
    <w:rsid w:val="00085070"/>
    <w:rsid w:val="000860C4"/>
    <w:rsid w:val="000900BE"/>
    <w:rsid w:val="00090E42"/>
    <w:rsid w:val="00095C0E"/>
    <w:rsid w:val="000A3590"/>
    <w:rsid w:val="000A6778"/>
    <w:rsid w:val="000A685F"/>
    <w:rsid w:val="000B4158"/>
    <w:rsid w:val="000C348F"/>
    <w:rsid w:val="000D281F"/>
    <w:rsid w:val="000E61BF"/>
    <w:rsid w:val="000F4A26"/>
    <w:rsid w:val="0010554F"/>
    <w:rsid w:val="00105C6B"/>
    <w:rsid w:val="00117F23"/>
    <w:rsid w:val="00124D64"/>
    <w:rsid w:val="001270EA"/>
    <w:rsid w:val="00130272"/>
    <w:rsid w:val="00143D41"/>
    <w:rsid w:val="00145505"/>
    <w:rsid w:val="0014697E"/>
    <w:rsid w:val="00150D63"/>
    <w:rsid w:val="0015234B"/>
    <w:rsid w:val="00153CE0"/>
    <w:rsid w:val="00154A52"/>
    <w:rsid w:val="00155FE0"/>
    <w:rsid w:val="00156B40"/>
    <w:rsid w:val="00161557"/>
    <w:rsid w:val="0016435D"/>
    <w:rsid w:val="001804CF"/>
    <w:rsid w:val="00194240"/>
    <w:rsid w:val="001A7284"/>
    <w:rsid w:val="001B2B36"/>
    <w:rsid w:val="001B4992"/>
    <w:rsid w:val="001B6312"/>
    <w:rsid w:val="001C2987"/>
    <w:rsid w:val="001C56E5"/>
    <w:rsid w:val="001C7D14"/>
    <w:rsid w:val="001D0E3E"/>
    <w:rsid w:val="001D5D00"/>
    <w:rsid w:val="001E4B16"/>
    <w:rsid w:val="001E4C70"/>
    <w:rsid w:val="001E67AD"/>
    <w:rsid w:val="00202021"/>
    <w:rsid w:val="00205269"/>
    <w:rsid w:val="00205769"/>
    <w:rsid w:val="002107B8"/>
    <w:rsid w:val="00227BFE"/>
    <w:rsid w:val="00230F14"/>
    <w:rsid w:val="00233B61"/>
    <w:rsid w:val="002405B0"/>
    <w:rsid w:val="00241317"/>
    <w:rsid w:val="00245A1E"/>
    <w:rsid w:val="0024759A"/>
    <w:rsid w:val="00251C0E"/>
    <w:rsid w:val="00256AA8"/>
    <w:rsid w:val="00265272"/>
    <w:rsid w:val="00274862"/>
    <w:rsid w:val="00287DFE"/>
    <w:rsid w:val="00292E2A"/>
    <w:rsid w:val="0029434B"/>
    <w:rsid w:val="00295028"/>
    <w:rsid w:val="002A2863"/>
    <w:rsid w:val="002A6E5F"/>
    <w:rsid w:val="002B6D71"/>
    <w:rsid w:val="002B79BB"/>
    <w:rsid w:val="002D292D"/>
    <w:rsid w:val="002D3CED"/>
    <w:rsid w:val="002E4813"/>
    <w:rsid w:val="002E4AB5"/>
    <w:rsid w:val="002E7AF2"/>
    <w:rsid w:val="002E7D58"/>
    <w:rsid w:val="002F4F71"/>
    <w:rsid w:val="002F7326"/>
    <w:rsid w:val="003065FA"/>
    <w:rsid w:val="0030683C"/>
    <w:rsid w:val="00310BE5"/>
    <w:rsid w:val="003117C8"/>
    <w:rsid w:val="0031271B"/>
    <w:rsid w:val="0032480F"/>
    <w:rsid w:val="003251CB"/>
    <w:rsid w:val="00326DAF"/>
    <w:rsid w:val="00333D57"/>
    <w:rsid w:val="003426B1"/>
    <w:rsid w:val="0034561B"/>
    <w:rsid w:val="00351FCE"/>
    <w:rsid w:val="003625D8"/>
    <w:rsid w:val="0036489C"/>
    <w:rsid w:val="00365477"/>
    <w:rsid w:val="00371088"/>
    <w:rsid w:val="003841BD"/>
    <w:rsid w:val="003877BD"/>
    <w:rsid w:val="00387E1B"/>
    <w:rsid w:val="00392A48"/>
    <w:rsid w:val="00395061"/>
    <w:rsid w:val="003A3CAB"/>
    <w:rsid w:val="003A4EB8"/>
    <w:rsid w:val="003A584E"/>
    <w:rsid w:val="003A592F"/>
    <w:rsid w:val="003B3C67"/>
    <w:rsid w:val="003B747C"/>
    <w:rsid w:val="003C1DCA"/>
    <w:rsid w:val="003C2E7B"/>
    <w:rsid w:val="003C63A5"/>
    <w:rsid w:val="003D268F"/>
    <w:rsid w:val="003D34C1"/>
    <w:rsid w:val="003E463A"/>
    <w:rsid w:val="003F11C8"/>
    <w:rsid w:val="003F2FB2"/>
    <w:rsid w:val="003F7A44"/>
    <w:rsid w:val="0040453F"/>
    <w:rsid w:val="00406BC7"/>
    <w:rsid w:val="00406C69"/>
    <w:rsid w:val="00407C6D"/>
    <w:rsid w:val="00417CCF"/>
    <w:rsid w:val="0042028E"/>
    <w:rsid w:val="0042113E"/>
    <w:rsid w:val="004318B3"/>
    <w:rsid w:val="00433F42"/>
    <w:rsid w:val="004374E5"/>
    <w:rsid w:val="00440462"/>
    <w:rsid w:val="004420AB"/>
    <w:rsid w:val="004448EB"/>
    <w:rsid w:val="0044609D"/>
    <w:rsid w:val="0044651C"/>
    <w:rsid w:val="00446B91"/>
    <w:rsid w:val="00446D05"/>
    <w:rsid w:val="00450B89"/>
    <w:rsid w:val="0045384B"/>
    <w:rsid w:val="00453F4C"/>
    <w:rsid w:val="004551A5"/>
    <w:rsid w:val="00461760"/>
    <w:rsid w:val="0046354E"/>
    <w:rsid w:val="004706EA"/>
    <w:rsid w:val="00481F77"/>
    <w:rsid w:val="00490E7B"/>
    <w:rsid w:val="00492777"/>
    <w:rsid w:val="00492CEC"/>
    <w:rsid w:val="00493D55"/>
    <w:rsid w:val="00496B47"/>
    <w:rsid w:val="00496DDB"/>
    <w:rsid w:val="00497696"/>
    <w:rsid w:val="004A06FB"/>
    <w:rsid w:val="004A0CE8"/>
    <w:rsid w:val="004B01AA"/>
    <w:rsid w:val="004B01CB"/>
    <w:rsid w:val="004B1809"/>
    <w:rsid w:val="004B1E1C"/>
    <w:rsid w:val="004B3593"/>
    <w:rsid w:val="004B3AB7"/>
    <w:rsid w:val="004C0C28"/>
    <w:rsid w:val="004C0DA7"/>
    <w:rsid w:val="004C1BB7"/>
    <w:rsid w:val="004E61AA"/>
    <w:rsid w:val="004F3624"/>
    <w:rsid w:val="004F4108"/>
    <w:rsid w:val="004F4AFF"/>
    <w:rsid w:val="004F53CE"/>
    <w:rsid w:val="004F6BEA"/>
    <w:rsid w:val="00503B7A"/>
    <w:rsid w:val="005075A5"/>
    <w:rsid w:val="0051081A"/>
    <w:rsid w:val="005146D3"/>
    <w:rsid w:val="005244FB"/>
    <w:rsid w:val="00526ABE"/>
    <w:rsid w:val="00533049"/>
    <w:rsid w:val="00533DAD"/>
    <w:rsid w:val="00537956"/>
    <w:rsid w:val="00542930"/>
    <w:rsid w:val="005453D5"/>
    <w:rsid w:val="00555372"/>
    <w:rsid w:val="00560546"/>
    <w:rsid w:val="005709B7"/>
    <w:rsid w:val="00572CAA"/>
    <w:rsid w:val="00574012"/>
    <w:rsid w:val="00575618"/>
    <w:rsid w:val="00576A62"/>
    <w:rsid w:val="00583D6D"/>
    <w:rsid w:val="005869B1"/>
    <w:rsid w:val="00587C04"/>
    <w:rsid w:val="00587E78"/>
    <w:rsid w:val="005918F6"/>
    <w:rsid w:val="005A2F7B"/>
    <w:rsid w:val="005A456F"/>
    <w:rsid w:val="005B185E"/>
    <w:rsid w:val="005C20B9"/>
    <w:rsid w:val="005C5107"/>
    <w:rsid w:val="005C5F50"/>
    <w:rsid w:val="005D29B0"/>
    <w:rsid w:val="005D4E3F"/>
    <w:rsid w:val="005D7B5A"/>
    <w:rsid w:val="005E17B7"/>
    <w:rsid w:val="005E4A4B"/>
    <w:rsid w:val="005F4C73"/>
    <w:rsid w:val="005F6CA0"/>
    <w:rsid w:val="0060533A"/>
    <w:rsid w:val="00616EB3"/>
    <w:rsid w:val="0061703E"/>
    <w:rsid w:val="006174E3"/>
    <w:rsid w:val="006257E4"/>
    <w:rsid w:val="0063045D"/>
    <w:rsid w:val="00631733"/>
    <w:rsid w:val="00633B9B"/>
    <w:rsid w:val="006379CF"/>
    <w:rsid w:val="00637FAB"/>
    <w:rsid w:val="00666365"/>
    <w:rsid w:val="006764E4"/>
    <w:rsid w:val="00682172"/>
    <w:rsid w:val="0068330B"/>
    <w:rsid w:val="00683E63"/>
    <w:rsid w:val="006874B5"/>
    <w:rsid w:val="006967F9"/>
    <w:rsid w:val="006B2415"/>
    <w:rsid w:val="006B2B99"/>
    <w:rsid w:val="006B59A6"/>
    <w:rsid w:val="006B7BB0"/>
    <w:rsid w:val="006C0467"/>
    <w:rsid w:val="006C5CC1"/>
    <w:rsid w:val="006F5093"/>
    <w:rsid w:val="006F6EBF"/>
    <w:rsid w:val="00700891"/>
    <w:rsid w:val="00704ACC"/>
    <w:rsid w:val="00704BDE"/>
    <w:rsid w:val="0070694C"/>
    <w:rsid w:val="007139AB"/>
    <w:rsid w:val="00727685"/>
    <w:rsid w:val="00727F91"/>
    <w:rsid w:val="00736021"/>
    <w:rsid w:val="007428DF"/>
    <w:rsid w:val="0074375F"/>
    <w:rsid w:val="007457F4"/>
    <w:rsid w:val="00757B11"/>
    <w:rsid w:val="00760636"/>
    <w:rsid w:val="0076214F"/>
    <w:rsid w:val="007648B4"/>
    <w:rsid w:val="00772E14"/>
    <w:rsid w:val="00777713"/>
    <w:rsid w:val="00783A30"/>
    <w:rsid w:val="00792274"/>
    <w:rsid w:val="00796734"/>
    <w:rsid w:val="007972BF"/>
    <w:rsid w:val="007B2DE2"/>
    <w:rsid w:val="007B30ED"/>
    <w:rsid w:val="007B4FC3"/>
    <w:rsid w:val="007B54DD"/>
    <w:rsid w:val="007C0B4D"/>
    <w:rsid w:val="007C2865"/>
    <w:rsid w:val="007C31EC"/>
    <w:rsid w:val="007C5DF0"/>
    <w:rsid w:val="007C6905"/>
    <w:rsid w:val="007D1AFB"/>
    <w:rsid w:val="007E246F"/>
    <w:rsid w:val="007F192C"/>
    <w:rsid w:val="007F343F"/>
    <w:rsid w:val="007F57E1"/>
    <w:rsid w:val="0080139E"/>
    <w:rsid w:val="0080154F"/>
    <w:rsid w:val="0082099E"/>
    <w:rsid w:val="00821A12"/>
    <w:rsid w:val="008230CC"/>
    <w:rsid w:val="00831696"/>
    <w:rsid w:val="008547C0"/>
    <w:rsid w:val="008574CA"/>
    <w:rsid w:val="00867ACC"/>
    <w:rsid w:val="00877A6B"/>
    <w:rsid w:val="00880A71"/>
    <w:rsid w:val="0089297A"/>
    <w:rsid w:val="00894AA8"/>
    <w:rsid w:val="008A623C"/>
    <w:rsid w:val="008B1DFB"/>
    <w:rsid w:val="008B3BE9"/>
    <w:rsid w:val="008B67A7"/>
    <w:rsid w:val="008B7444"/>
    <w:rsid w:val="008C1E4F"/>
    <w:rsid w:val="008C20B0"/>
    <w:rsid w:val="008C316B"/>
    <w:rsid w:val="008C4C2F"/>
    <w:rsid w:val="008D4F0A"/>
    <w:rsid w:val="008E3C25"/>
    <w:rsid w:val="008E56E6"/>
    <w:rsid w:val="008F032A"/>
    <w:rsid w:val="008F125D"/>
    <w:rsid w:val="008F146A"/>
    <w:rsid w:val="008F383D"/>
    <w:rsid w:val="00913FF5"/>
    <w:rsid w:val="0092026A"/>
    <w:rsid w:val="00923F6A"/>
    <w:rsid w:val="00926396"/>
    <w:rsid w:val="0093032A"/>
    <w:rsid w:val="009441B5"/>
    <w:rsid w:val="00945616"/>
    <w:rsid w:val="00953E53"/>
    <w:rsid w:val="00956CDD"/>
    <w:rsid w:val="00956E08"/>
    <w:rsid w:val="00960A68"/>
    <w:rsid w:val="00965DAE"/>
    <w:rsid w:val="00974121"/>
    <w:rsid w:val="0097676D"/>
    <w:rsid w:val="00976A98"/>
    <w:rsid w:val="00981C59"/>
    <w:rsid w:val="0098229D"/>
    <w:rsid w:val="00983628"/>
    <w:rsid w:val="00983FA3"/>
    <w:rsid w:val="00993A66"/>
    <w:rsid w:val="009953D8"/>
    <w:rsid w:val="00995828"/>
    <w:rsid w:val="009A0D7B"/>
    <w:rsid w:val="009A2F62"/>
    <w:rsid w:val="009A71A9"/>
    <w:rsid w:val="009B4B57"/>
    <w:rsid w:val="009B4CAC"/>
    <w:rsid w:val="009B5B6A"/>
    <w:rsid w:val="009B7BB3"/>
    <w:rsid w:val="009C26F3"/>
    <w:rsid w:val="009D213F"/>
    <w:rsid w:val="009D2A64"/>
    <w:rsid w:val="009D317B"/>
    <w:rsid w:val="009D76E2"/>
    <w:rsid w:val="009E43C6"/>
    <w:rsid w:val="009E77EF"/>
    <w:rsid w:val="009F0D55"/>
    <w:rsid w:val="009F1785"/>
    <w:rsid w:val="00A02CF3"/>
    <w:rsid w:val="00A02F42"/>
    <w:rsid w:val="00A03405"/>
    <w:rsid w:val="00A0387B"/>
    <w:rsid w:val="00A0496A"/>
    <w:rsid w:val="00A06052"/>
    <w:rsid w:val="00A07B83"/>
    <w:rsid w:val="00A10F4C"/>
    <w:rsid w:val="00A135E0"/>
    <w:rsid w:val="00A175DB"/>
    <w:rsid w:val="00A24BF5"/>
    <w:rsid w:val="00A310CC"/>
    <w:rsid w:val="00A328F4"/>
    <w:rsid w:val="00A47463"/>
    <w:rsid w:val="00A532B0"/>
    <w:rsid w:val="00A548D3"/>
    <w:rsid w:val="00A61AB9"/>
    <w:rsid w:val="00A62111"/>
    <w:rsid w:val="00A62D38"/>
    <w:rsid w:val="00A635E7"/>
    <w:rsid w:val="00A66763"/>
    <w:rsid w:val="00A70470"/>
    <w:rsid w:val="00A75FDA"/>
    <w:rsid w:val="00A82FDF"/>
    <w:rsid w:val="00A839DB"/>
    <w:rsid w:val="00A83B13"/>
    <w:rsid w:val="00A87F70"/>
    <w:rsid w:val="00A92EE6"/>
    <w:rsid w:val="00A96226"/>
    <w:rsid w:val="00AB0098"/>
    <w:rsid w:val="00AB125E"/>
    <w:rsid w:val="00AB70F1"/>
    <w:rsid w:val="00AC5100"/>
    <w:rsid w:val="00AD0DE9"/>
    <w:rsid w:val="00AD4D8C"/>
    <w:rsid w:val="00AD6607"/>
    <w:rsid w:val="00AE3B07"/>
    <w:rsid w:val="00AE5579"/>
    <w:rsid w:val="00AF5C35"/>
    <w:rsid w:val="00B11BE1"/>
    <w:rsid w:val="00B160B1"/>
    <w:rsid w:val="00B26A14"/>
    <w:rsid w:val="00B30269"/>
    <w:rsid w:val="00B320B1"/>
    <w:rsid w:val="00B35D0A"/>
    <w:rsid w:val="00B42EE6"/>
    <w:rsid w:val="00B44104"/>
    <w:rsid w:val="00B443BB"/>
    <w:rsid w:val="00B56160"/>
    <w:rsid w:val="00B60CCE"/>
    <w:rsid w:val="00B63C57"/>
    <w:rsid w:val="00B736ED"/>
    <w:rsid w:val="00B73C52"/>
    <w:rsid w:val="00B7512D"/>
    <w:rsid w:val="00B75900"/>
    <w:rsid w:val="00B8747E"/>
    <w:rsid w:val="00B91847"/>
    <w:rsid w:val="00BA66FE"/>
    <w:rsid w:val="00BB0129"/>
    <w:rsid w:val="00BB4548"/>
    <w:rsid w:val="00BC1D83"/>
    <w:rsid w:val="00BC53E8"/>
    <w:rsid w:val="00BD6231"/>
    <w:rsid w:val="00BE4F5A"/>
    <w:rsid w:val="00BF1772"/>
    <w:rsid w:val="00BF1941"/>
    <w:rsid w:val="00BF2C1A"/>
    <w:rsid w:val="00BF4BCE"/>
    <w:rsid w:val="00C069FC"/>
    <w:rsid w:val="00C125B9"/>
    <w:rsid w:val="00C12B28"/>
    <w:rsid w:val="00C1330A"/>
    <w:rsid w:val="00C13DC4"/>
    <w:rsid w:val="00C13F7C"/>
    <w:rsid w:val="00C20501"/>
    <w:rsid w:val="00C26572"/>
    <w:rsid w:val="00C27275"/>
    <w:rsid w:val="00C27602"/>
    <w:rsid w:val="00C31FBE"/>
    <w:rsid w:val="00C344CC"/>
    <w:rsid w:val="00C43E75"/>
    <w:rsid w:val="00C51C2B"/>
    <w:rsid w:val="00C528D7"/>
    <w:rsid w:val="00C52CE8"/>
    <w:rsid w:val="00C5720D"/>
    <w:rsid w:val="00C63B82"/>
    <w:rsid w:val="00C65B2D"/>
    <w:rsid w:val="00C761CD"/>
    <w:rsid w:val="00C76215"/>
    <w:rsid w:val="00C76385"/>
    <w:rsid w:val="00C80B22"/>
    <w:rsid w:val="00C85A74"/>
    <w:rsid w:val="00C86EE7"/>
    <w:rsid w:val="00C9330B"/>
    <w:rsid w:val="00C934B9"/>
    <w:rsid w:val="00C94802"/>
    <w:rsid w:val="00CA34A9"/>
    <w:rsid w:val="00CB37F4"/>
    <w:rsid w:val="00CB3FC7"/>
    <w:rsid w:val="00CC1D81"/>
    <w:rsid w:val="00CD3E56"/>
    <w:rsid w:val="00CE7AAC"/>
    <w:rsid w:val="00CF109D"/>
    <w:rsid w:val="00CF58EB"/>
    <w:rsid w:val="00D043FB"/>
    <w:rsid w:val="00D04C5D"/>
    <w:rsid w:val="00D128D6"/>
    <w:rsid w:val="00D245B9"/>
    <w:rsid w:val="00D25154"/>
    <w:rsid w:val="00D3030C"/>
    <w:rsid w:val="00D32001"/>
    <w:rsid w:val="00D45DCC"/>
    <w:rsid w:val="00D51F0E"/>
    <w:rsid w:val="00D541B2"/>
    <w:rsid w:val="00D5545B"/>
    <w:rsid w:val="00D63A21"/>
    <w:rsid w:val="00D72C38"/>
    <w:rsid w:val="00D7526E"/>
    <w:rsid w:val="00D9525C"/>
    <w:rsid w:val="00DA31DE"/>
    <w:rsid w:val="00DA5629"/>
    <w:rsid w:val="00DB034C"/>
    <w:rsid w:val="00DB6A6E"/>
    <w:rsid w:val="00DB6CD4"/>
    <w:rsid w:val="00DC55E0"/>
    <w:rsid w:val="00DC5710"/>
    <w:rsid w:val="00DE253E"/>
    <w:rsid w:val="00DE7C6E"/>
    <w:rsid w:val="00DF1A31"/>
    <w:rsid w:val="00DF6F0E"/>
    <w:rsid w:val="00E10322"/>
    <w:rsid w:val="00E11CB7"/>
    <w:rsid w:val="00E15646"/>
    <w:rsid w:val="00E23E4C"/>
    <w:rsid w:val="00E265A9"/>
    <w:rsid w:val="00E35A5D"/>
    <w:rsid w:val="00E53998"/>
    <w:rsid w:val="00E561B6"/>
    <w:rsid w:val="00E613CC"/>
    <w:rsid w:val="00E63778"/>
    <w:rsid w:val="00E83A17"/>
    <w:rsid w:val="00E93CAB"/>
    <w:rsid w:val="00E97E2A"/>
    <w:rsid w:val="00EA597A"/>
    <w:rsid w:val="00EB050D"/>
    <w:rsid w:val="00EC1E92"/>
    <w:rsid w:val="00EC386F"/>
    <w:rsid w:val="00EE1CAF"/>
    <w:rsid w:val="00EF0B5F"/>
    <w:rsid w:val="00EF227E"/>
    <w:rsid w:val="00F00647"/>
    <w:rsid w:val="00F02FC3"/>
    <w:rsid w:val="00F046B7"/>
    <w:rsid w:val="00F06C84"/>
    <w:rsid w:val="00F13248"/>
    <w:rsid w:val="00F2293F"/>
    <w:rsid w:val="00F2342D"/>
    <w:rsid w:val="00F258BA"/>
    <w:rsid w:val="00F34083"/>
    <w:rsid w:val="00F36CAC"/>
    <w:rsid w:val="00F41FA6"/>
    <w:rsid w:val="00F4238A"/>
    <w:rsid w:val="00F473A6"/>
    <w:rsid w:val="00F4746A"/>
    <w:rsid w:val="00F50CA2"/>
    <w:rsid w:val="00F54858"/>
    <w:rsid w:val="00F60F01"/>
    <w:rsid w:val="00F618C2"/>
    <w:rsid w:val="00F74171"/>
    <w:rsid w:val="00F7595E"/>
    <w:rsid w:val="00F75E6D"/>
    <w:rsid w:val="00F8499F"/>
    <w:rsid w:val="00F91CD4"/>
    <w:rsid w:val="00FA22A5"/>
    <w:rsid w:val="00FA4F0E"/>
    <w:rsid w:val="00FB28C0"/>
    <w:rsid w:val="00FB5C1D"/>
    <w:rsid w:val="00FC07C3"/>
    <w:rsid w:val="00FE014B"/>
    <w:rsid w:val="00FE35BC"/>
    <w:rsid w:val="00FE3B88"/>
    <w:rsid w:val="00FE416E"/>
    <w:rsid w:val="00FF4983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461BA2"/>
  <w15:docId w15:val="{84A8110F-7A0F-4C4E-8F5B-409DDB8F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73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1733"/>
    <w:pPr>
      <w:autoSpaceDE w:val="0"/>
      <w:autoSpaceDN w:val="0"/>
      <w:adjustRightInd w:val="0"/>
    </w:pPr>
    <w:rPr>
      <w:rFonts w:ascii="IFGFIK+TimesNewRoman,Bold" w:hAnsi="IFGFIK+TimesNewRoman,Bold" w:cs="IFGFIK+TimesNewRoman,Bold"/>
      <w:color w:val="000000"/>
      <w:sz w:val="24"/>
      <w:szCs w:val="24"/>
    </w:rPr>
  </w:style>
  <w:style w:type="paragraph" w:styleId="BodyText">
    <w:name w:val="Body Text"/>
    <w:basedOn w:val="Normal"/>
    <w:rsid w:val="00631733"/>
    <w:rPr>
      <w:rFonts w:ascii="Tahoma" w:hAnsi="Tahoma" w:cs="Tahoma"/>
      <w:sz w:val="22"/>
      <w:szCs w:val="20"/>
    </w:rPr>
  </w:style>
  <w:style w:type="paragraph" w:customStyle="1" w:styleId="c12">
    <w:name w:val="c12"/>
    <w:basedOn w:val="Normal"/>
    <w:rsid w:val="00631733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</w:rPr>
  </w:style>
  <w:style w:type="paragraph" w:customStyle="1" w:styleId="p35">
    <w:name w:val="p35"/>
    <w:basedOn w:val="Normal"/>
    <w:rsid w:val="00631733"/>
    <w:pPr>
      <w:widowControl w:val="0"/>
      <w:tabs>
        <w:tab w:val="left" w:pos="788"/>
      </w:tabs>
      <w:autoSpaceDE w:val="0"/>
      <w:autoSpaceDN w:val="0"/>
      <w:adjustRightInd w:val="0"/>
      <w:ind w:left="652"/>
      <w:jc w:val="both"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4E61AA"/>
    <w:pPr>
      <w:jc w:val="center"/>
    </w:pPr>
    <w:rPr>
      <w:sz w:val="28"/>
      <w:szCs w:val="20"/>
    </w:rPr>
  </w:style>
  <w:style w:type="character" w:customStyle="1" w:styleId="SubtitleChar">
    <w:name w:val="Subtitle Char"/>
    <w:link w:val="Subtitle"/>
    <w:rsid w:val="004E61AA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rsid w:val="00F75E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E6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F75E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E6D"/>
    <w:rPr>
      <w:rFonts w:ascii="Arial" w:hAnsi="Arial" w:cs="Arial"/>
      <w:sz w:val="24"/>
      <w:szCs w:val="24"/>
    </w:rPr>
  </w:style>
  <w:style w:type="character" w:styleId="Hyperlink">
    <w:name w:val="Hyperlink"/>
    <w:rsid w:val="00F75E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74C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tyleNormal">
    <w:name w:val="Style Normal +"/>
    <w:rsid w:val="004F410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A83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Branch Inc.</Company>
  <LinksUpToDate>false</LinksUpToDate>
  <CharactersWithSpaces>8837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mailto:karel@karel.com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Murray</dc:creator>
  <cp:lastModifiedBy>Lemon, Greg</cp:lastModifiedBy>
  <cp:revision>4</cp:revision>
  <dcterms:created xsi:type="dcterms:W3CDTF">2020-03-26T14:51:00Z</dcterms:created>
  <dcterms:modified xsi:type="dcterms:W3CDTF">2020-03-26T23:44:00Z</dcterms:modified>
</cp:coreProperties>
</file>